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E849ED" w14:textId="6F935B6E" w:rsidR="00FF66BC" w:rsidRDefault="00716E29" w:rsidP="00C82286">
      <w:pPr>
        <w:spacing w:before="280" w:after="28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F66B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TITOLO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F66BC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Sulle orme di </w:t>
      </w:r>
      <w:proofErr w:type="spellStart"/>
      <w:r w:rsidRPr="00FF66BC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Milù</w:t>
      </w:r>
      <w:proofErr w:type="spellEnd"/>
      <w:r w:rsidR="00F37F99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F66B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AUTORI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F66B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Laura </w:t>
      </w:r>
      <w:proofErr w:type="spellStart"/>
      <w:r w:rsidRPr="00FF66B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Valdiserra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F66B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EDITORE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F66B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A. Mondadori Scuola</w:t>
      </w:r>
    </w:p>
    <w:p w14:paraId="01D8E81A" w14:textId="439DBF30" w:rsidR="00FF66BC" w:rsidRDefault="00FF66BC">
      <w:pPr>
        <w:spacing w:before="280" w:after="28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F66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CLASSE 1^ metodo 4 </w:t>
      </w:r>
      <w:proofErr w:type="gramStart"/>
      <w:r w:rsidRPr="00FF66BC">
        <w:rPr>
          <w:rFonts w:ascii="Times New Roman" w:eastAsia="Times New Roman" w:hAnsi="Times New Roman" w:cs="Times New Roman"/>
          <w:color w:val="000000"/>
          <w:sz w:val="28"/>
          <w:szCs w:val="28"/>
        </w:rPr>
        <w:t>caratteri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C8228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ISBN</w:t>
      </w:r>
      <w:r w:rsidRPr="00FF66B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 w:rsidRPr="00FF66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9791220419567</w:t>
      </w:r>
    </w:p>
    <w:p w14:paraId="2B93D7B8" w14:textId="01542E95" w:rsidR="00FF66BC" w:rsidRDefault="00FF66BC">
      <w:pPr>
        <w:spacing w:before="280" w:after="28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F66BC">
        <w:rPr>
          <w:rFonts w:ascii="Times New Roman" w:eastAsia="Times New Roman" w:hAnsi="Times New Roman" w:cs="Times New Roman"/>
          <w:color w:val="000000"/>
          <w:sz w:val="28"/>
          <w:szCs w:val="28"/>
        </w:rPr>
        <w:t>CLASSE 1^ metodo STAMPATO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: ISBN </w:t>
      </w:r>
      <w:r w:rsidR="00C82286" w:rsidRPr="00C8228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9791220419420</w:t>
      </w:r>
    </w:p>
    <w:p w14:paraId="7852E98D" w14:textId="320E1AD5" w:rsidR="00FF66BC" w:rsidRDefault="00FF66BC">
      <w:pPr>
        <w:spacing w:before="280" w:after="28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F66BC">
        <w:rPr>
          <w:rFonts w:ascii="Times New Roman" w:eastAsia="Times New Roman" w:hAnsi="Times New Roman" w:cs="Times New Roman"/>
          <w:color w:val="000000"/>
          <w:sz w:val="28"/>
          <w:szCs w:val="28"/>
        </w:rPr>
        <w:t>CLASSE 2^: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ISBN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9791220419611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</w:t>
      </w:r>
      <w:r w:rsidRPr="00FF66BC">
        <w:rPr>
          <w:rFonts w:ascii="Times New Roman" w:eastAsia="Times New Roman" w:hAnsi="Times New Roman" w:cs="Times New Roman"/>
          <w:color w:val="000000"/>
          <w:sz w:val="28"/>
          <w:szCs w:val="28"/>
        </w:rPr>
        <w:t>CLASSE 3^: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ISBN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9791220419727</w:t>
      </w:r>
    </w:p>
    <w:p w14:paraId="66A7E6AA" w14:textId="77777777" w:rsidR="00DA4A70" w:rsidRDefault="00DA4A70" w:rsidP="00FF66BC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</w:p>
    <w:p w14:paraId="7FA0CF45" w14:textId="3C09FFD2" w:rsidR="00FF66BC" w:rsidRDefault="00FF66BC" w:rsidP="00FF66BC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MOTIVAZIONE DELLA NUOVA ADOZIONE</w:t>
      </w:r>
    </w:p>
    <w:p w14:paraId="573C8D0A" w14:textId="77777777" w:rsidR="00FF66BC" w:rsidRPr="00FF66BC" w:rsidRDefault="00FF66BC" w:rsidP="00FF66BC">
      <w:pP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66BC">
        <w:rPr>
          <w:rFonts w:ascii="Times New Roman" w:eastAsia="Times New Roman" w:hAnsi="Times New Roman" w:cs="Times New Roman"/>
          <w:color w:val="000000"/>
          <w:sz w:val="26"/>
          <w:szCs w:val="26"/>
        </w:rPr>
        <w:t>Le caratteristiche del testo, che ne rendono opportuna la scelta in relazione agli obiettivi della programmazione didattica ed educativa, sono riassumibili nei seguenti punti:</w:t>
      </w:r>
    </w:p>
    <w:p w14:paraId="48FBA5F4" w14:textId="77777777" w:rsidR="00FF66BC" w:rsidRPr="00FF66BC" w:rsidRDefault="00FF66BC" w:rsidP="00FF66BC">
      <w:pPr>
        <w:numPr>
          <w:ilvl w:val="0"/>
          <w:numId w:val="1"/>
        </w:numP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66BC">
        <w:rPr>
          <w:rFonts w:ascii="Times New Roman" w:eastAsia="Times New Roman" w:hAnsi="Times New Roman" w:cs="Times New Roman"/>
          <w:sz w:val="26"/>
          <w:szCs w:val="26"/>
        </w:rPr>
        <w:t>La proposta risponde alle</w:t>
      </w:r>
      <w:r w:rsidRPr="00FF66B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Nuove Indicazioni Nazionali</w:t>
      </w:r>
      <w:r w:rsidRPr="00FF66BC">
        <w:rPr>
          <w:rFonts w:ascii="Times New Roman" w:eastAsia="Times New Roman" w:hAnsi="Times New Roman" w:cs="Times New Roman"/>
          <w:sz w:val="26"/>
          <w:szCs w:val="26"/>
        </w:rPr>
        <w:t>, senza andare a intaccare le abilità didattiche acquisite durante l’esperienza professionale.</w:t>
      </w:r>
    </w:p>
    <w:p w14:paraId="791A5C00" w14:textId="77777777" w:rsidR="00FF66BC" w:rsidRPr="00FF66BC" w:rsidRDefault="00FF66BC" w:rsidP="00FF66BC">
      <w:pPr>
        <w:numPr>
          <w:ilvl w:val="0"/>
          <w:numId w:val="1"/>
        </w:numP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66BC">
        <w:rPr>
          <w:rFonts w:ascii="Times New Roman" w:eastAsia="Times New Roman" w:hAnsi="Times New Roman" w:cs="Times New Roman"/>
          <w:color w:val="000000"/>
          <w:sz w:val="26"/>
          <w:szCs w:val="26"/>
        </w:rPr>
        <w:t>La </w:t>
      </w:r>
      <w:r w:rsidRPr="00FF66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storia del metodo</w:t>
      </w:r>
      <w:r w:rsidRPr="00FF66BC">
        <w:rPr>
          <w:rFonts w:ascii="Times New Roman" w:eastAsia="Times New Roman" w:hAnsi="Times New Roman" w:cs="Times New Roman"/>
          <w:sz w:val="26"/>
          <w:szCs w:val="26"/>
        </w:rPr>
        <w:t xml:space="preserve"> coinvolge alunni e alunne con le avventure della gattina </w:t>
      </w:r>
      <w:proofErr w:type="spellStart"/>
      <w:r w:rsidRPr="00FF66BC">
        <w:rPr>
          <w:rFonts w:ascii="Times New Roman" w:eastAsia="Times New Roman" w:hAnsi="Times New Roman" w:cs="Times New Roman"/>
          <w:sz w:val="26"/>
          <w:szCs w:val="26"/>
        </w:rPr>
        <w:t>Milù</w:t>
      </w:r>
      <w:proofErr w:type="spellEnd"/>
      <w:r w:rsidRPr="00FF66BC">
        <w:rPr>
          <w:rFonts w:ascii="Times New Roman" w:eastAsia="Times New Roman" w:hAnsi="Times New Roman" w:cs="Times New Roman"/>
          <w:sz w:val="26"/>
          <w:szCs w:val="26"/>
        </w:rPr>
        <w:t xml:space="preserve"> e di cinque bambini</w:t>
      </w:r>
      <w:r w:rsidRPr="00FF66B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Pr="00FF66BC">
        <w:rPr>
          <w:rFonts w:ascii="Times New Roman" w:eastAsia="Times New Roman" w:hAnsi="Times New Roman" w:cs="Times New Roman"/>
          <w:sz w:val="26"/>
          <w:szCs w:val="26"/>
        </w:rPr>
        <w:t>presentando</w:t>
      </w:r>
      <w:r w:rsidRPr="00FF66B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i libri come veri e propri oggetti magici </w:t>
      </w:r>
      <w:r w:rsidRPr="00FF66BC">
        <w:rPr>
          <w:rFonts w:ascii="Times New Roman" w:eastAsia="Times New Roman" w:hAnsi="Times New Roman" w:cs="Times New Roman"/>
          <w:sz w:val="26"/>
          <w:szCs w:val="26"/>
        </w:rPr>
        <w:t>per</w:t>
      </w:r>
      <w:r w:rsidRPr="00FF66B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scoprire mondi nuovi</w:t>
      </w:r>
      <w:r w:rsidRPr="00FF66BC">
        <w:rPr>
          <w:rFonts w:ascii="Times New Roman" w:eastAsia="Times New Roman" w:hAnsi="Times New Roman" w:cs="Times New Roman"/>
          <w:sz w:val="26"/>
          <w:szCs w:val="26"/>
        </w:rPr>
        <w:t xml:space="preserve"> e </w:t>
      </w:r>
      <w:r w:rsidRPr="00FF66BC">
        <w:rPr>
          <w:rFonts w:ascii="Times New Roman" w:eastAsia="Times New Roman" w:hAnsi="Times New Roman" w:cs="Times New Roman"/>
          <w:color w:val="000000"/>
          <w:sz w:val="26"/>
          <w:szCs w:val="26"/>
        </w:rPr>
        <w:t>vivere tante avventure. </w:t>
      </w:r>
    </w:p>
    <w:p w14:paraId="03486E74" w14:textId="77777777" w:rsidR="00FF66BC" w:rsidRPr="00FF66BC" w:rsidRDefault="00FF66BC" w:rsidP="00FF66BC">
      <w:pPr>
        <w:numPr>
          <w:ilvl w:val="0"/>
          <w:numId w:val="1"/>
        </w:numP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66BC">
        <w:rPr>
          <w:rFonts w:ascii="Times New Roman" w:eastAsia="Times New Roman" w:hAnsi="Times New Roman" w:cs="Times New Roman"/>
          <w:sz w:val="26"/>
          <w:szCs w:val="26"/>
        </w:rPr>
        <w:t xml:space="preserve">Tante e variegate </w:t>
      </w:r>
      <w:r w:rsidRPr="00FF66BC">
        <w:rPr>
          <w:rFonts w:ascii="Times New Roman" w:eastAsia="Times New Roman" w:hAnsi="Times New Roman" w:cs="Times New Roman"/>
          <w:color w:val="000000"/>
          <w:sz w:val="26"/>
          <w:szCs w:val="26"/>
        </w:rPr>
        <w:t>attività per sviluppare il </w:t>
      </w:r>
      <w:r w:rsidRPr="00FF66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pensiero critico</w:t>
      </w:r>
      <w:r w:rsidRPr="00FF66BC">
        <w:rPr>
          <w:rFonts w:ascii="Times New Roman" w:eastAsia="Times New Roman" w:hAnsi="Times New Roman" w:cs="Times New Roman"/>
          <w:color w:val="000000"/>
          <w:sz w:val="26"/>
          <w:szCs w:val="26"/>
        </w:rPr>
        <w:t> e le altre competenze per la vita</w:t>
      </w:r>
      <w:r w:rsidRPr="00FF66BC">
        <w:rPr>
          <w:rFonts w:ascii="Times New Roman" w:eastAsia="Times New Roman" w:hAnsi="Times New Roman" w:cs="Times New Roman"/>
          <w:sz w:val="26"/>
          <w:szCs w:val="26"/>
        </w:rPr>
        <w:t>, acquisendo così le </w:t>
      </w:r>
      <w:r w:rsidRPr="00FF66BC">
        <w:rPr>
          <w:rFonts w:ascii="Times New Roman" w:eastAsia="Times New Roman" w:hAnsi="Times New Roman" w:cs="Times New Roman"/>
          <w:b/>
          <w:bCs/>
          <w:sz w:val="26"/>
          <w:szCs w:val="26"/>
        </w:rPr>
        <w:t>life skills</w:t>
      </w:r>
      <w:r w:rsidRPr="00FF66BC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CC214C3" w14:textId="77777777" w:rsidR="00FF66BC" w:rsidRPr="00FF66BC" w:rsidRDefault="00FF66BC" w:rsidP="00FF66BC">
      <w:pPr>
        <w:numPr>
          <w:ilvl w:val="0"/>
          <w:numId w:val="1"/>
        </w:numP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66BC">
        <w:rPr>
          <w:rFonts w:ascii="Times New Roman" w:eastAsia="Times New Roman" w:hAnsi="Times New Roman" w:cs="Times New Roman"/>
          <w:color w:val="000000"/>
          <w:sz w:val="26"/>
          <w:szCs w:val="26"/>
        </w:rPr>
        <w:t>Le </w:t>
      </w:r>
      <w:r w:rsidRPr="00FF66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discipline STEM</w:t>
      </w:r>
      <w:r w:rsidRPr="00FF66BC">
        <w:rPr>
          <w:rFonts w:ascii="Times New Roman" w:eastAsia="Times New Roman" w:hAnsi="Times New Roman" w:cs="Times New Roman"/>
          <w:sz w:val="26"/>
          <w:szCs w:val="26"/>
        </w:rPr>
        <w:t xml:space="preserve"> partono </w:t>
      </w:r>
      <w:r w:rsidRPr="00FF66BC">
        <w:rPr>
          <w:rFonts w:ascii="Times New Roman" w:eastAsia="Times New Roman" w:hAnsi="Times New Roman" w:cs="Times New Roman"/>
          <w:color w:val="000000"/>
          <w:sz w:val="26"/>
          <w:szCs w:val="26"/>
        </w:rPr>
        <w:t>dall’esperienza dei bambini</w:t>
      </w:r>
      <w:r w:rsidRPr="00FF66BC">
        <w:rPr>
          <w:rFonts w:ascii="Times New Roman" w:eastAsia="Times New Roman" w:hAnsi="Times New Roman" w:cs="Times New Roman"/>
          <w:sz w:val="26"/>
          <w:szCs w:val="26"/>
        </w:rPr>
        <w:t xml:space="preserve"> e dal </w:t>
      </w:r>
      <w:r w:rsidRPr="00FF66BC">
        <w:rPr>
          <w:rFonts w:ascii="Times New Roman" w:eastAsia="Times New Roman" w:hAnsi="Times New Roman" w:cs="Times New Roman"/>
          <w:color w:val="000000"/>
          <w:sz w:val="26"/>
          <w:szCs w:val="26"/>
        </w:rPr>
        <w:t>confronto tra realtà differenti</w:t>
      </w:r>
      <w:r w:rsidRPr="00FF66BC">
        <w:rPr>
          <w:rFonts w:ascii="Times New Roman" w:eastAsia="Times New Roman" w:hAnsi="Times New Roman" w:cs="Times New Roman"/>
          <w:sz w:val="26"/>
          <w:szCs w:val="26"/>
        </w:rPr>
        <w:t xml:space="preserve"> e si sviluppano con</w:t>
      </w:r>
      <w:r w:rsidRPr="00FF66B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laboratori</w:t>
      </w:r>
      <w:r w:rsidRPr="00FF66BC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FF66B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proposte multisensoriali graduali</w:t>
      </w:r>
      <w:r w:rsidRPr="00FF66BC">
        <w:rPr>
          <w:rFonts w:ascii="Times New Roman" w:eastAsia="Times New Roman" w:hAnsi="Times New Roman" w:cs="Times New Roman"/>
          <w:sz w:val="26"/>
          <w:szCs w:val="26"/>
        </w:rPr>
        <w:t xml:space="preserve"> e </w:t>
      </w:r>
      <w:r w:rsidRPr="00FF66BC">
        <w:rPr>
          <w:rFonts w:ascii="Times New Roman" w:eastAsia="Times New Roman" w:hAnsi="Times New Roman" w:cs="Times New Roman"/>
          <w:color w:val="000000"/>
          <w:sz w:val="26"/>
          <w:szCs w:val="26"/>
        </w:rPr>
        <w:t>un approccio semplice e </w:t>
      </w:r>
      <w:r w:rsidRPr="00FF66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giocoso</w:t>
      </w:r>
      <w:r w:rsidRPr="00FF66BC">
        <w:rPr>
          <w:rFonts w:ascii="Times New Roman" w:eastAsia="Times New Roman" w:hAnsi="Times New Roman" w:cs="Times New Roman"/>
          <w:color w:val="000000"/>
          <w:sz w:val="26"/>
          <w:szCs w:val="26"/>
        </w:rPr>
        <w:t>. </w:t>
      </w:r>
    </w:p>
    <w:p w14:paraId="0CA32E4C" w14:textId="77777777" w:rsidR="00FF66BC" w:rsidRPr="00FF66BC" w:rsidRDefault="00FF66BC" w:rsidP="00FF66BC">
      <w:pPr>
        <w:numPr>
          <w:ilvl w:val="0"/>
          <w:numId w:val="1"/>
        </w:numP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66BC">
        <w:rPr>
          <w:rFonts w:ascii="Times New Roman" w:eastAsia="Times New Roman" w:hAnsi="Times New Roman" w:cs="Times New Roman"/>
          <w:color w:val="000000"/>
          <w:sz w:val="26"/>
          <w:szCs w:val="26"/>
        </w:rPr>
        <w:t>Le discipline vengono affrontate</w:t>
      </w:r>
      <w:r w:rsidRPr="00FF66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a partire dalla realtà che circonda il bambino</w:t>
      </w:r>
      <w:r w:rsidRPr="00FF66B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per poi ampliare le conoscenze anche attraverso un </w:t>
      </w:r>
      <w:r w:rsidRPr="00FF66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approccio narrativ</w:t>
      </w:r>
      <w:r w:rsidRPr="00FF66B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o, </w:t>
      </w:r>
      <w:r w:rsidRPr="00FF66BC">
        <w:rPr>
          <w:rFonts w:ascii="Times New Roman" w:eastAsia="Times New Roman" w:hAnsi="Times New Roman" w:cs="Times New Roman"/>
          <w:sz w:val="26"/>
          <w:szCs w:val="26"/>
        </w:rPr>
        <w:t>proponendo sempre un </w:t>
      </w:r>
      <w:r w:rsidRPr="00FF66BC">
        <w:rPr>
          <w:rFonts w:ascii="Times New Roman" w:eastAsia="Times New Roman" w:hAnsi="Times New Roman" w:cs="Times New Roman"/>
          <w:b/>
          <w:bCs/>
          <w:sz w:val="26"/>
          <w:szCs w:val="26"/>
        </w:rPr>
        <w:t>apprendimento graduale</w:t>
      </w:r>
      <w:r w:rsidRPr="00FF66BC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B33DF95" w14:textId="77777777" w:rsidR="00FF66BC" w:rsidRPr="00FF66BC" w:rsidRDefault="00FF66BC" w:rsidP="00FF66BC">
      <w:pPr>
        <w:numPr>
          <w:ilvl w:val="0"/>
          <w:numId w:val="1"/>
        </w:numP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66BC">
        <w:rPr>
          <w:rFonts w:ascii="Times New Roman" w:eastAsia="Times New Roman" w:hAnsi="Times New Roman" w:cs="Times New Roman"/>
          <w:color w:val="000000"/>
          <w:sz w:val="26"/>
          <w:szCs w:val="26"/>
        </w:rPr>
        <w:t>Il</w:t>
      </w:r>
      <w:r w:rsidRPr="00FF66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metodo di studio</w:t>
      </w:r>
      <w:r w:rsidRPr="00FF66B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 proposto per le discipline in 3a è impostato passo </w:t>
      </w:r>
      <w:proofErr w:type="spellStart"/>
      <w:r w:rsidRPr="00FF66BC">
        <w:rPr>
          <w:rFonts w:ascii="Times New Roman" w:eastAsia="Times New Roman" w:hAnsi="Times New Roman" w:cs="Times New Roman"/>
          <w:color w:val="000000"/>
          <w:sz w:val="26"/>
          <w:szCs w:val="26"/>
        </w:rPr>
        <w:t>passo</w:t>
      </w:r>
      <w:proofErr w:type="spellEnd"/>
      <w:r w:rsidRPr="00FF66BC">
        <w:rPr>
          <w:rFonts w:ascii="Times New Roman" w:eastAsia="Times New Roman" w:hAnsi="Times New Roman" w:cs="Times New Roman"/>
          <w:color w:val="000000"/>
          <w:sz w:val="26"/>
          <w:szCs w:val="26"/>
        </w:rPr>
        <w:t>, per guidare lo studente verso un apprendimento basato sulla comprensione e sullo </w:t>
      </w:r>
      <w:r w:rsidRPr="00FF66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sviluppo della capacità di saper raccontare le conoscenze </w:t>
      </w:r>
      <w:proofErr w:type="gramStart"/>
      <w:r w:rsidRPr="00FF66BC">
        <w:rPr>
          <w:rFonts w:ascii="Times New Roman" w:eastAsia="Times New Roman" w:hAnsi="Times New Roman" w:cs="Times New Roman"/>
          <w:color w:val="000000"/>
          <w:sz w:val="26"/>
          <w:szCs w:val="26"/>
        </w:rPr>
        <w:t>acquisite,  lavorando</w:t>
      </w:r>
      <w:proofErr w:type="gramEnd"/>
      <w:r w:rsidRPr="00FF66B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in modo approfondito sul testo e sulle immagini.</w:t>
      </w:r>
    </w:p>
    <w:p w14:paraId="40153ABD" w14:textId="77777777" w:rsidR="00FF66BC" w:rsidRPr="00FF66BC" w:rsidRDefault="00FF66BC" w:rsidP="00FF66BC">
      <w:pPr>
        <w:numPr>
          <w:ilvl w:val="0"/>
          <w:numId w:val="1"/>
        </w:numP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66BC">
        <w:rPr>
          <w:rFonts w:ascii="Times New Roman" w:eastAsia="Times New Roman" w:hAnsi="Times New Roman" w:cs="Times New Roman"/>
          <w:color w:val="000000"/>
          <w:sz w:val="26"/>
          <w:szCs w:val="26"/>
        </w:rPr>
        <w:t>Tante proposte per l’</w:t>
      </w:r>
      <w:r w:rsidRPr="00FF66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inclusione</w:t>
      </w:r>
      <w:r w:rsidRPr="00FF66BC">
        <w:rPr>
          <w:rFonts w:ascii="Times New Roman" w:eastAsia="Times New Roman" w:hAnsi="Times New Roman" w:cs="Times New Roman"/>
          <w:color w:val="000000"/>
          <w:sz w:val="26"/>
          <w:szCs w:val="26"/>
        </w:rPr>
        <w:t> con pagine dedicate, per facilitare la partecipazione e l’apprendimento di tutti.</w:t>
      </w:r>
    </w:p>
    <w:p w14:paraId="097B2EEB" w14:textId="77777777" w:rsidR="00FF66BC" w:rsidRPr="00FF66BC" w:rsidRDefault="00FF66BC" w:rsidP="00FF66BC">
      <w:pPr>
        <w:numPr>
          <w:ilvl w:val="0"/>
          <w:numId w:val="1"/>
        </w:numP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66B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È presente una </w:t>
      </w:r>
      <w:r w:rsidRPr="00FF66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forte attenzione al lessico</w:t>
      </w:r>
      <w:r w:rsidRPr="00FF66BC">
        <w:rPr>
          <w:rFonts w:ascii="Times New Roman" w:eastAsia="Times New Roman" w:hAnsi="Times New Roman" w:cs="Times New Roman"/>
          <w:color w:val="000000"/>
          <w:sz w:val="26"/>
          <w:szCs w:val="26"/>
        </w:rPr>
        <w:t>, sviluppata in modo trasversal</w:t>
      </w:r>
      <w:r w:rsidRPr="00FF66BC">
        <w:rPr>
          <w:rFonts w:ascii="Times New Roman" w:eastAsia="Times New Roman" w:hAnsi="Times New Roman" w:cs="Times New Roman"/>
          <w:sz w:val="26"/>
          <w:szCs w:val="26"/>
        </w:rPr>
        <w:t xml:space="preserve">e, </w:t>
      </w:r>
      <w:r w:rsidRPr="00FF66BC">
        <w:rPr>
          <w:rFonts w:ascii="Times New Roman" w:eastAsia="Times New Roman" w:hAnsi="Times New Roman" w:cs="Times New Roman"/>
          <w:color w:val="000000"/>
          <w:sz w:val="26"/>
          <w:szCs w:val="26"/>
        </w:rPr>
        <w:t>per consolidare e ampliare il repertorio lessicale anche per alunni non italofoni.</w:t>
      </w:r>
    </w:p>
    <w:p w14:paraId="55C3A112" w14:textId="77777777" w:rsidR="00FF66BC" w:rsidRPr="00FF66BC" w:rsidRDefault="00FF66BC" w:rsidP="00FF66BC">
      <w:pPr>
        <w:numPr>
          <w:ilvl w:val="0"/>
          <w:numId w:val="1"/>
        </w:numPr>
        <w:spacing w:before="280" w:after="28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F66BC">
        <w:rPr>
          <w:rFonts w:ascii="Times New Roman" w:eastAsia="Times New Roman" w:hAnsi="Times New Roman" w:cs="Times New Roman"/>
          <w:sz w:val="26"/>
          <w:szCs w:val="26"/>
        </w:rPr>
        <w:t>L’</w:t>
      </w:r>
      <w:r w:rsidRPr="00FF66BC">
        <w:rPr>
          <w:rFonts w:ascii="Times New Roman" w:eastAsia="Times New Roman" w:hAnsi="Times New Roman" w:cs="Times New Roman"/>
          <w:b/>
          <w:bCs/>
          <w:sz w:val="26"/>
          <w:szCs w:val="26"/>
        </w:rPr>
        <w:t>apparato digitale</w:t>
      </w:r>
      <w:r w:rsidRPr="00FF66BC">
        <w:rPr>
          <w:rFonts w:ascii="Times New Roman" w:eastAsia="Times New Roman" w:hAnsi="Times New Roman" w:cs="Times New Roman"/>
          <w:sz w:val="26"/>
          <w:szCs w:val="26"/>
        </w:rPr>
        <w:t xml:space="preserve"> è molto ampio e perfettamente integrato nel libro di testo, con tanti materiali sia per l’insegnante sia per lo studente presenti su HUB Scuola.</w:t>
      </w:r>
    </w:p>
    <w:p w14:paraId="3DF51E86" w14:textId="5933A022" w:rsidR="00FF66BC" w:rsidRDefault="00FF66BC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180D81A7">
          <v:rect id="_x0000_i1035" style="width:0;height:1.5pt" o:hralign="center" o:hrstd="t" o:hr="t" fillcolor="#a0a0a0" stroked="f"/>
        </w:pict>
      </w:r>
    </w:p>
    <w:p w14:paraId="3E7360CB" w14:textId="77777777" w:rsidR="00FF66BC" w:rsidRDefault="00FF66BC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3A791538" w14:textId="77777777" w:rsidR="00FF66BC" w:rsidRDefault="00FF66BC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0000000D" w14:textId="6B5517A5" w:rsidR="00C82E42" w:rsidRDefault="00716E29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CONFIGURAZIONE COMPLETA</w:t>
      </w:r>
    </w:p>
    <w:p w14:paraId="0000000E" w14:textId="77777777" w:rsidR="00C82E42" w:rsidRDefault="00C82E4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00F" w14:textId="77777777" w:rsidR="00C82E42" w:rsidRPr="00DA4A70" w:rsidRDefault="00716E2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DA4A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Classe 1a: Metodo Quattro Caratteri + Letture e Grammatica + Quaderno di Scrittura + Matematica + Storia Geografia Scienze e Tecnologia + Quaderno dei primi giorni + Informatica + Quaderno Valutazione e Testi semplificati e facilitati su Libro digitale</w:t>
      </w:r>
    </w:p>
    <w:p w14:paraId="00000010" w14:textId="2C932898" w:rsidR="00C82E42" w:rsidRPr="00DA4A70" w:rsidRDefault="00716E2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DA4A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pp. 192+120+96+192+96+24+48 </w:t>
      </w:r>
    </w:p>
    <w:p w14:paraId="00000011" w14:textId="77777777" w:rsidR="00C82E42" w:rsidRPr="00DA4A70" w:rsidRDefault="00C82E42">
      <w:pPr>
        <w:spacing w:after="0" w:line="240" w:lineRule="auto"/>
        <w:ind w:left="14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00000012" w14:textId="77777777" w:rsidR="00C82E42" w:rsidRPr="00DA4A70" w:rsidRDefault="00C82E42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00000013" w14:textId="77777777" w:rsidR="00C82E42" w:rsidRPr="00DA4A70" w:rsidRDefault="00716E2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DA4A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Classe 2a: Letture - Scrittura e Riassunto + Grammatica + Matematica + Storia Geografia Scienze e Tecnologia + Arte e immagine - Musica + Quaderno Valutazione e Testi semplificati e facilitati su Libro digitale</w:t>
      </w:r>
    </w:p>
    <w:p w14:paraId="00000014" w14:textId="24892CCE" w:rsidR="00C82E42" w:rsidRPr="00DA4A70" w:rsidRDefault="00716E2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DA4A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pp. 144+96+168+96+48 </w:t>
      </w:r>
    </w:p>
    <w:p w14:paraId="00000015" w14:textId="77777777" w:rsidR="00C82E42" w:rsidRPr="00DA4A70" w:rsidRDefault="00C82E42">
      <w:pPr>
        <w:spacing w:after="0" w:line="240" w:lineRule="auto"/>
        <w:ind w:left="144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00000016" w14:textId="77777777" w:rsidR="00C82E42" w:rsidRPr="00DA4A70" w:rsidRDefault="00C82E42">
      <w:pPr>
        <w:spacing w:after="0" w:line="240" w:lineRule="auto"/>
        <w:ind w:left="144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00000017" w14:textId="77777777" w:rsidR="00C82E42" w:rsidRPr="00DA4A70" w:rsidRDefault="00C82E42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00000018" w14:textId="77777777" w:rsidR="00C82E42" w:rsidRPr="00DA4A70" w:rsidRDefault="00716E2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DA4A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Classe 3a: Letture - Scrittura e Riassunto + Grammatica + Matematica + Storia + Geografia + Scienze e Tecnologia + Quaderno Valutazione e Testi semplificati e facilitati su Libro digitale</w:t>
      </w:r>
    </w:p>
    <w:p w14:paraId="00000019" w14:textId="3D88AFA8" w:rsidR="00C82E42" w:rsidRPr="00DA4A70" w:rsidRDefault="00716E2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DA4A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pp. 216+120+192+144+72+72 </w:t>
      </w:r>
    </w:p>
    <w:p w14:paraId="0000001A" w14:textId="77777777" w:rsidR="00C82E42" w:rsidRDefault="00C82E42">
      <w:pPr>
        <w:spacing w:after="0" w:line="240" w:lineRule="auto"/>
        <w:ind w:left="144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01B" w14:textId="060F27D1" w:rsidR="00C82E42" w:rsidRDefault="00FF66B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pict w14:anchorId="1F6BCFC9">
          <v:rect id="_x0000_i1039" style="width:0;height:1.5pt" o:hralign="center" o:hrstd="t" o:hr="t" fillcolor="#a0a0a0" stroked="f"/>
        </w:pict>
      </w:r>
    </w:p>
    <w:p w14:paraId="00000032" w14:textId="56E80DF2" w:rsidR="00C82E42" w:rsidRDefault="00C82E42">
      <w:pPr>
        <w:spacing w:after="0" w:line="240" w:lineRule="auto"/>
        <w:ind w:left="144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033" w14:textId="77777777" w:rsidR="00C82E42" w:rsidRDefault="00C82E4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036" w14:textId="1D3EACC2" w:rsidR="00C82E42" w:rsidRDefault="00716E29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MATERIALI</w:t>
      </w:r>
      <w:r w:rsidR="00FF66B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PER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r w:rsidR="00FF66B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IL DOCENTE</w:t>
      </w:r>
    </w:p>
    <w:p w14:paraId="0D691284" w14:textId="77777777" w:rsidR="00FF66BC" w:rsidRPr="00FF66BC" w:rsidRDefault="00716E2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FF66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Guida per l'insegnante per le Classi 1a e 2a </w:t>
      </w:r>
    </w:p>
    <w:p w14:paraId="305EC8C0" w14:textId="77777777" w:rsidR="00FF66BC" w:rsidRPr="00FF66BC" w:rsidRDefault="00FF66B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00000039" w14:textId="1D6B1704" w:rsidR="00C82E42" w:rsidRPr="00FF66BC" w:rsidRDefault="00716E2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FF66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Guida di Informatica per le Classi 1a, 2a e 3</w:t>
      </w:r>
      <w:proofErr w:type="gramStart"/>
      <w:r w:rsidR="00FF66BC" w:rsidRPr="00FF66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°  </w:t>
      </w:r>
      <w:r w:rsidRPr="00FF66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pp.</w:t>
      </w:r>
      <w:proofErr w:type="gramEnd"/>
      <w:r w:rsidRPr="00FF66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288+120 </w:t>
      </w:r>
    </w:p>
    <w:p w14:paraId="0000003A" w14:textId="77777777" w:rsidR="00C82E42" w:rsidRPr="00FF66BC" w:rsidRDefault="00C82E4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0000003D" w14:textId="190AAD70" w:rsidR="00C82E42" w:rsidRPr="00FF66BC" w:rsidRDefault="00716E2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FF66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Guida per l'insegnante + "Mignolo" di G. Campello per la Classe 3</w:t>
      </w:r>
      <w:r w:rsidR="00FF66BC" w:rsidRPr="00FF66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° </w:t>
      </w:r>
      <w:r w:rsidRPr="00FF66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pp. 288+96 </w:t>
      </w:r>
    </w:p>
    <w:p w14:paraId="0000003E" w14:textId="77777777" w:rsidR="00C82E42" w:rsidRPr="00FF66BC" w:rsidRDefault="00C82E4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0000003F" w14:textId="77777777" w:rsidR="00C82E42" w:rsidRPr="00FF66BC" w:rsidRDefault="00716E2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FF66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Alfabetiere murale + Poster accoglienza + 4 poster per la Classe 1a</w:t>
      </w:r>
    </w:p>
    <w:p w14:paraId="00000040" w14:textId="77777777" w:rsidR="00C82E42" w:rsidRPr="00FF66BC" w:rsidRDefault="00C82E4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00000043" w14:textId="77777777" w:rsidR="00C82E42" w:rsidRPr="00FF66BC" w:rsidRDefault="00716E2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FF66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5 poster per le Classi 2a e 3a</w:t>
      </w:r>
    </w:p>
    <w:p w14:paraId="00000044" w14:textId="77777777" w:rsidR="00C82E42" w:rsidRDefault="00C82E4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046" w14:textId="77777777" w:rsidR="00C82E42" w:rsidRDefault="00F37F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05C1FB16">
          <v:rect id="_x0000_i1029" style="width:0;height:1.5pt" o:hralign="center" o:hrstd="t" o:hr="t" fillcolor="#a0a0a0" stroked="f"/>
        </w:pict>
      </w:r>
    </w:p>
    <w:p w14:paraId="00000047" w14:textId="77777777" w:rsidR="00C82E42" w:rsidRDefault="00C82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58" w14:textId="77777777" w:rsidR="00C82E42" w:rsidRDefault="00C82E42"/>
    <w:sectPr w:rsidR="00C82E42" w:rsidSect="00FF66BC">
      <w:pgSz w:w="11906" w:h="16838"/>
      <w:pgMar w:top="567" w:right="567" w:bottom="567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6D6656E2-FBC4-4DA6-ADDD-F23DE153577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2D412B32-8D2A-489D-B9BF-C0A847DAAE75}"/>
    <w:embedBold r:id="rId3" w:fontKey="{7E2E8FD8-70BA-45B5-B756-9D368EF694C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5E505C30-2E20-4627-B437-2D79F15B54F9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F04466C3-17BB-4DCF-8561-CF4E1FB572D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99A2D568-360A-4395-BF39-23D7C2CC45D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6B7218"/>
    <w:multiLevelType w:val="multilevel"/>
    <w:tmpl w:val="97DEB2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E42"/>
    <w:rsid w:val="00716E29"/>
    <w:rsid w:val="00C82286"/>
    <w:rsid w:val="00C82E42"/>
    <w:rsid w:val="00DA4A70"/>
    <w:rsid w:val="00F37F99"/>
    <w:rsid w:val="00F50D65"/>
    <w:rsid w:val="00FF6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276C90E0"/>
  <w15:docId w15:val="{DEBD2567-7866-48D6-906A-A394E8D79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eWeb">
    <w:name w:val="Normal (Web)"/>
    <w:uiPriority w:val="99"/>
    <w:semiHidden/>
    <w:unhideWhenUsed/>
    <w:rsid w:val="00E16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ption-item-title">
    <w:name w:val="option-item-title"/>
    <w:rsid w:val="009B3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ption-item-pages">
    <w:name w:val="option-item-pages"/>
    <w:basedOn w:val="Carpredefinitoparagrafo"/>
    <w:rsid w:val="009B382E"/>
  </w:style>
  <w:style w:type="character" w:customStyle="1" w:styleId="option-item-isbn">
    <w:name w:val="option-item-isbn"/>
    <w:basedOn w:val="Carpredefinitoparagrafo"/>
    <w:rsid w:val="009B382E"/>
  </w:style>
  <w:style w:type="character" w:customStyle="1" w:styleId="option-item-status">
    <w:name w:val="option-item-status"/>
    <w:basedOn w:val="Carpredefinitoparagrafo"/>
    <w:rsid w:val="009B382E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7F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7F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n3DyZfw7IQjYRoQO96yWeFNjDw==">CgMxLjAyDmgubHI4ams3a3Y3c3owOAByITFWSWZsRlprcXJ0MlhYOHZGUEN6UG5IaFhPQ010eWc1RQ==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Provvisorio</dc:creator>
  <cp:lastModifiedBy>DELL</cp:lastModifiedBy>
  <cp:revision>5</cp:revision>
  <cp:lastPrinted>2026-03-03T15:31:00Z</cp:lastPrinted>
  <dcterms:created xsi:type="dcterms:W3CDTF">2026-03-03T15:13:00Z</dcterms:created>
  <dcterms:modified xsi:type="dcterms:W3CDTF">2026-03-03T15:31:00Z</dcterms:modified>
</cp:coreProperties>
</file>