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AC5D082" w14:textId="4ECC3A7C" w:rsidR="0073011D" w:rsidRPr="0073011D" w:rsidRDefault="001B5C46" w:rsidP="0073011D">
      <w:pPr>
        <w:spacing w:line="240" w:lineRule="auto"/>
      </w:pPr>
      <w:r w:rsidRPr="008846AB">
        <w:rPr>
          <w:rFonts w:ascii="Arial" w:hAnsi="Arial" w:cs="Arial"/>
          <w:sz w:val="26"/>
          <w:szCs w:val="26"/>
        </w:rPr>
        <w:t>TITOLO</w:t>
      </w:r>
      <w:r w:rsidRPr="0073011D">
        <w:rPr>
          <w:rFonts w:ascii="Arial" w:hAnsi="Arial" w:cs="Arial"/>
          <w:sz w:val="28"/>
          <w:szCs w:val="28"/>
        </w:rPr>
        <w:t xml:space="preserve">: </w:t>
      </w:r>
      <w:r w:rsidR="0073011D" w:rsidRPr="0073011D">
        <w:rPr>
          <w:rFonts w:ascii="Arial" w:hAnsi="Arial" w:cs="Arial"/>
          <w:b/>
          <w:bCs/>
          <w:sz w:val="30"/>
          <w:szCs w:val="30"/>
        </w:rPr>
        <w:t xml:space="preserve">I Mondi di GEA con </w:t>
      </w:r>
      <w:proofErr w:type="spellStart"/>
      <w:r w:rsidR="0073011D" w:rsidRPr="0073011D">
        <w:rPr>
          <w:rFonts w:ascii="Arial" w:hAnsi="Arial" w:cs="Arial"/>
          <w:b/>
          <w:bCs/>
          <w:sz w:val="30"/>
          <w:szCs w:val="30"/>
        </w:rPr>
        <w:t>PariPasso</w:t>
      </w:r>
      <w:proofErr w:type="spellEnd"/>
    </w:p>
    <w:p w14:paraId="585AC4D0" w14:textId="095D7912" w:rsidR="0073011D" w:rsidRPr="0073011D" w:rsidRDefault="001B5C46" w:rsidP="0073011D">
      <w:pPr>
        <w:spacing w:line="240" w:lineRule="auto"/>
        <w:rPr>
          <w:rFonts w:ascii="Arial" w:hAnsi="Arial" w:cs="Arial"/>
          <w:sz w:val="28"/>
          <w:szCs w:val="28"/>
        </w:rPr>
      </w:pPr>
      <w:r w:rsidRPr="008846AB">
        <w:rPr>
          <w:rFonts w:ascii="Arial" w:hAnsi="Arial" w:cs="Arial"/>
          <w:sz w:val="26"/>
          <w:szCs w:val="26"/>
        </w:rPr>
        <w:t>AUTORI</w:t>
      </w:r>
      <w:r w:rsidRPr="001B5C46">
        <w:t xml:space="preserve">: </w:t>
      </w:r>
      <w:r w:rsidR="0073011D" w:rsidRPr="0073011D">
        <w:rPr>
          <w:rFonts w:ascii="Arial" w:hAnsi="Arial" w:cs="Arial"/>
          <w:b/>
          <w:bCs/>
          <w:sz w:val="28"/>
          <w:szCs w:val="28"/>
        </w:rPr>
        <w:t>Daniela Bianchi, Gemma Bozzini, Gruppo Pleiadi, Valentina Perolio</w:t>
      </w:r>
    </w:p>
    <w:p w14:paraId="3100DECE" w14:textId="0AC8B83B" w:rsidR="001B5C46" w:rsidRDefault="001B5C46" w:rsidP="00F51FA6">
      <w:pPr>
        <w:spacing w:line="240" w:lineRule="auto"/>
        <w:rPr>
          <w:rFonts w:ascii="Arial" w:hAnsi="Arial" w:cs="Arial"/>
          <w:b/>
          <w:bCs/>
          <w:sz w:val="28"/>
          <w:szCs w:val="28"/>
        </w:rPr>
      </w:pPr>
      <w:r w:rsidRPr="00EC5098">
        <w:rPr>
          <w:sz w:val="26"/>
          <w:szCs w:val="26"/>
        </w:rPr>
        <w:t>CASA EDITRICE</w:t>
      </w:r>
      <w:r>
        <w:t xml:space="preserve">: </w:t>
      </w:r>
      <w:r w:rsidRPr="008846AB">
        <w:rPr>
          <w:rFonts w:ascii="Arial" w:hAnsi="Arial" w:cs="Arial"/>
          <w:b/>
          <w:bCs/>
          <w:sz w:val="28"/>
          <w:szCs w:val="28"/>
        </w:rPr>
        <w:t>FABBRI</w:t>
      </w:r>
      <w:r w:rsidR="00EC5098" w:rsidRPr="008846AB">
        <w:rPr>
          <w:rFonts w:ascii="Arial" w:hAnsi="Arial" w:cs="Arial"/>
          <w:b/>
          <w:bCs/>
          <w:sz w:val="28"/>
          <w:szCs w:val="28"/>
        </w:rPr>
        <w:t xml:space="preserve"> EDITORI</w:t>
      </w:r>
    </w:p>
    <w:p w14:paraId="4835A015" w14:textId="77777777" w:rsidR="0073011D" w:rsidRPr="001B5C46" w:rsidRDefault="0073011D" w:rsidP="00F51FA6">
      <w:pPr>
        <w:spacing w:line="240" w:lineRule="auto"/>
      </w:pPr>
    </w:p>
    <w:p w14:paraId="76C652C0" w14:textId="1BAAFCEC" w:rsidR="0073011D" w:rsidRPr="0073011D" w:rsidRDefault="001B5C46" w:rsidP="0073011D">
      <w:pPr>
        <w:pStyle w:val="Default"/>
        <w:rPr>
          <w:b/>
          <w:bCs/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8846AB">
        <w:rPr>
          <w:sz w:val="26"/>
          <w:szCs w:val="26"/>
        </w:rPr>
        <w:t xml:space="preserve">4^ </w:t>
      </w:r>
      <w:proofErr w:type="gramStart"/>
      <w:r w:rsidR="0073011D">
        <w:rPr>
          <w:sz w:val="26"/>
          <w:szCs w:val="26"/>
        </w:rPr>
        <w:t xml:space="preserve">antropologico </w:t>
      </w:r>
      <w:r w:rsidR="008846AB">
        <w:rPr>
          <w:sz w:val="26"/>
          <w:szCs w:val="26"/>
        </w:rPr>
        <w:t>:</w:t>
      </w:r>
      <w:proofErr w:type="gramEnd"/>
      <w:r w:rsidR="008846AB">
        <w:rPr>
          <w:sz w:val="26"/>
          <w:szCs w:val="26"/>
        </w:rPr>
        <w:t xml:space="preserve"> ISBN </w:t>
      </w:r>
      <w:r w:rsidR="008846AB">
        <w:rPr>
          <w:b/>
          <w:bCs/>
          <w:sz w:val="28"/>
          <w:szCs w:val="28"/>
        </w:rPr>
        <w:t xml:space="preserve"> </w:t>
      </w:r>
      <w:r w:rsidR="0073011D" w:rsidRPr="0073011D">
        <w:rPr>
          <w:b/>
          <w:bCs/>
          <w:sz w:val="28"/>
          <w:szCs w:val="28"/>
        </w:rPr>
        <w:t>9791223107454</w:t>
      </w:r>
    </w:p>
    <w:p w14:paraId="1FAC5E34" w14:textId="06DE3EE4" w:rsidR="0073011D" w:rsidRDefault="008846AB" w:rsidP="008846AB">
      <w:pPr>
        <w:pStyle w:val="Default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             </w:t>
      </w:r>
    </w:p>
    <w:p w14:paraId="12D32A68" w14:textId="0D76A52A" w:rsidR="0073011D" w:rsidRPr="0073011D" w:rsidRDefault="001B5C46" w:rsidP="0073011D">
      <w:pPr>
        <w:pStyle w:val="Default"/>
        <w:rPr>
          <w:sz w:val="28"/>
          <w:szCs w:val="28"/>
        </w:rPr>
      </w:pPr>
      <w:r w:rsidRPr="00EC5098">
        <w:rPr>
          <w:sz w:val="26"/>
          <w:szCs w:val="26"/>
        </w:rPr>
        <w:t xml:space="preserve">CLASSE </w:t>
      </w:r>
      <w:r w:rsidR="0073011D">
        <w:rPr>
          <w:sz w:val="26"/>
          <w:szCs w:val="26"/>
        </w:rPr>
        <w:t xml:space="preserve">4^ scientifico     </w:t>
      </w:r>
      <w:proofErr w:type="gramStart"/>
      <w:r w:rsidR="0073011D">
        <w:rPr>
          <w:sz w:val="26"/>
          <w:szCs w:val="26"/>
        </w:rPr>
        <w:t xml:space="preserve"> </w:t>
      </w:r>
      <w:r>
        <w:rPr>
          <w:sz w:val="28"/>
          <w:szCs w:val="28"/>
        </w:rPr>
        <w:t xml:space="preserve"> :</w:t>
      </w:r>
      <w:proofErr w:type="gramEnd"/>
      <w:r w:rsidR="00A16E48">
        <w:rPr>
          <w:sz w:val="28"/>
          <w:szCs w:val="28"/>
        </w:rPr>
        <w:t xml:space="preserve"> </w:t>
      </w:r>
      <w:r w:rsidRPr="00EC5098">
        <w:rPr>
          <w:sz w:val="28"/>
          <w:szCs w:val="28"/>
        </w:rPr>
        <w:t>ISBN</w:t>
      </w:r>
      <w:r>
        <w:rPr>
          <w:sz w:val="28"/>
          <w:szCs w:val="28"/>
        </w:rPr>
        <w:t xml:space="preserve"> </w:t>
      </w:r>
      <w:r w:rsidR="0073011D">
        <w:rPr>
          <w:sz w:val="28"/>
          <w:szCs w:val="28"/>
        </w:rPr>
        <w:t xml:space="preserve"> </w:t>
      </w:r>
      <w:r w:rsidR="0073011D" w:rsidRPr="0073011D">
        <w:rPr>
          <w:b/>
          <w:bCs/>
          <w:sz w:val="28"/>
          <w:szCs w:val="28"/>
        </w:rPr>
        <w:t>9791223107461</w:t>
      </w:r>
    </w:p>
    <w:p w14:paraId="690A1230" w14:textId="5062E6F7" w:rsidR="008846AB" w:rsidRDefault="008846AB" w:rsidP="008846AB">
      <w:pPr>
        <w:pStyle w:val="Default"/>
        <w:rPr>
          <w:sz w:val="28"/>
          <w:szCs w:val="28"/>
        </w:rPr>
      </w:pPr>
    </w:p>
    <w:p w14:paraId="703C155E" w14:textId="0642F8C3" w:rsidR="0073011D" w:rsidRPr="0073011D" w:rsidRDefault="0073011D" w:rsidP="0073011D">
      <w:pPr>
        <w:pStyle w:val="Default"/>
        <w:rPr>
          <w:sz w:val="28"/>
          <w:szCs w:val="28"/>
        </w:rPr>
      </w:pPr>
      <w:r>
        <w:rPr>
          <w:sz w:val="28"/>
          <w:szCs w:val="28"/>
        </w:rPr>
        <w:t xml:space="preserve">CLASSE 4^ unico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ISBN </w:t>
      </w:r>
      <w:r w:rsidRPr="0073011D">
        <w:rPr>
          <w:b/>
          <w:bCs/>
          <w:sz w:val="28"/>
          <w:szCs w:val="28"/>
        </w:rPr>
        <w:t>9791223107478</w:t>
      </w:r>
    </w:p>
    <w:p w14:paraId="0CE4B017" w14:textId="666226AA" w:rsidR="0073011D" w:rsidRPr="008846AB" w:rsidRDefault="0073011D" w:rsidP="008846AB">
      <w:pPr>
        <w:pStyle w:val="Default"/>
        <w:rPr>
          <w:sz w:val="28"/>
          <w:szCs w:val="28"/>
        </w:rPr>
      </w:pPr>
    </w:p>
    <w:p w14:paraId="7AD7E472" w14:textId="5C3E80B3" w:rsidR="0073011D" w:rsidRPr="0073011D" w:rsidRDefault="008846AB" w:rsidP="0073011D">
      <w:pPr>
        <w:pStyle w:val="Default"/>
        <w:rPr>
          <w:sz w:val="28"/>
          <w:szCs w:val="28"/>
        </w:rPr>
      </w:pPr>
      <w:r w:rsidRPr="008846AB">
        <w:rPr>
          <w:sz w:val="26"/>
          <w:szCs w:val="26"/>
        </w:rPr>
        <w:t>CLASSE</w:t>
      </w:r>
      <w:r w:rsidR="0073011D">
        <w:rPr>
          <w:sz w:val="26"/>
          <w:szCs w:val="26"/>
        </w:rPr>
        <w:t xml:space="preserve"> 5^</w:t>
      </w:r>
      <w:r w:rsidR="0073011D">
        <w:rPr>
          <w:sz w:val="28"/>
          <w:szCs w:val="28"/>
        </w:rPr>
        <w:t xml:space="preserve"> antropologico:</w:t>
      </w:r>
      <w:r>
        <w:rPr>
          <w:sz w:val="28"/>
          <w:szCs w:val="28"/>
        </w:rPr>
        <w:t xml:space="preserve"> ISBN </w:t>
      </w:r>
      <w:r w:rsidR="0073011D" w:rsidRPr="0073011D">
        <w:rPr>
          <w:sz w:val="28"/>
          <w:szCs w:val="28"/>
        </w:rPr>
        <w:t xml:space="preserve"> </w:t>
      </w:r>
      <w:r w:rsidR="0073011D" w:rsidRPr="0073011D">
        <w:rPr>
          <w:b/>
          <w:bCs/>
          <w:sz w:val="28"/>
          <w:szCs w:val="28"/>
        </w:rPr>
        <w:t>9791223107485</w:t>
      </w:r>
    </w:p>
    <w:p w14:paraId="14915B7E" w14:textId="1733F677" w:rsidR="008846AB" w:rsidRPr="008846AB" w:rsidRDefault="008846AB" w:rsidP="008846AB">
      <w:pPr>
        <w:pStyle w:val="Default"/>
        <w:rPr>
          <w:sz w:val="28"/>
          <w:szCs w:val="28"/>
        </w:rPr>
      </w:pPr>
    </w:p>
    <w:p w14:paraId="79FF404E" w14:textId="7CD45ABB" w:rsidR="0073011D" w:rsidRDefault="008846AB" w:rsidP="0073011D">
      <w:pPr>
        <w:pStyle w:val="Default"/>
        <w:rPr>
          <w:b/>
          <w:bCs/>
          <w:sz w:val="28"/>
          <w:szCs w:val="28"/>
        </w:rPr>
      </w:pPr>
      <w:r w:rsidRPr="008846AB">
        <w:rPr>
          <w:sz w:val="26"/>
          <w:szCs w:val="26"/>
        </w:rPr>
        <w:t xml:space="preserve">CLASSE </w:t>
      </w:r>
      <w:r>
        <w:rPr>
          <w:sz w:val="26"/>
          <w:szCs w:val="26"/>
        </w:rPr>
        <w:t>5</w:t>
      </w:r>
      <w:r w:rsidRPr="008846AB">
        <w:rPr>
          <w:sz w:val="26"/>
          <w:szCs w:val="26"/>
        </w:rPr>
        <w:t>^</w:t>
      </w:r>
      <w:r>
        <w:rPr>
          <w:sz w:val="28"/>
          <w:szCs w:val="28"/>
        </w:rPr>
        <w:t xml:space="preserve"> </w:t>
      </w:r>
      <w:r w:rsidR="0073011D">
        <w:rPr>
          <w:sz w:val="28"/>
          <w:szCs w:val="28"/>
        </w:rPr>
        <w:t xml:space="preserve">scientifico    </w:t>
      </w:r>
      <w:proofErr w:type="gramStart"/>
      <w:r w:rsidR="0073011D">
        <w:rPr>
          <w:sz w:val="28"/>
          <w:szCs w:val="28"/>
        </w:rPr>
        <w:t xml:space="preserve">  </w:t>
      </w:r>
      <w:r>
        <w:rPr>
          <w:sz w:val="28"/>
          <w:szCs w:val="28"/>
        </w:rPr>
        <w:t>:</w:t>
      </w:r>
      <w:proofErr w:type="gramEnd"/>
      <w:r>
        <w:rPr>
          <w:sz w:val="28"/>
          <w:szCs w:val="28"/>
        </w:rPr>
        <w:t xml:space="preserve"> ISBN </w:t>
      </w:r>
      <w:r w:rsidR="0073011D" w:rsidRPr="0073011D">
        <w:rPr>
          <w:sz w:val="28"/>
          <w:szCs w:val="28"/>
        </w:rPr>
        <w:t xml:space="preserve"> </w:t>
      </w:r>
      <w:r w:rsidR="0073011D" w:rsidRPr="0073011D">
        <w:rPr>
          <w:b/>
          <w:bCs/>
          <w:sz w:val="28"/>
          <w:szCs w:val="28"/>
        </w:rPr>
        <w:t>9791223107492</w:t>
      </w:r>
    </w:p>
    <w:p w14:paraId="7B6C521A" w14:textId="77777777" w:rsidR="0073011D" w:rsidRPr="0073011D" w:rsidRDefault="0073011D" w:rsidP="0073011D">
      <w:pPr>
        <w:pStyle w:val="Default"/>
        <w:rPr>
          <w:sz w:val="28"/>
          <w:szCs w:val="28"/>
        </w:rPr>
      </w:pPr>
    </w:p>
    <w:p w14:paraId="38C93639" w14:textId="474DC753" w:rsidR="0073011D" w:rsidRDefault="0073011D" w:rsidP="0073011D">
      <w:pPr>
        <w:pStyle w:val="Default"/>
        <w:rPr>
          <w:b/>
          <w:bCs/>
          <w:sz w:val="28"/>
          <w:szCs w:val="28"/>
        </w:rPr>
      </w:pPr>
      <w:r>
        <w:rPr>
          <w:sz w:val="28"/>
          <w:szCs w:val="28"/>
        </w:rPr>
        <w:t xml:space="preserve">CLASSE 5^ unico          </w:t>
      </w:r>
      <w:proofErr w:type="gramStart"/>
      <w:r>
        <w:rPr>
          <w:sz w:val="28"/>
          <w:szCs w:val="28"/>
        </w:rPr>
        <w:t xml:space="preserve">  :</w:t>
      </w:r>
      <w:proofErr w:type="gramEnd"/>
      <w:r>
        <w:rPr>
          <w:sz w:val="28"/>
          <w:szCs w:val="28"/>
        </w:rPr>
        <w:t xml:space="preserve"> ISBN </w:t>
      </w:r>
      <w:r w:rsidRPr="0073011D">
        <w:rPr>
          <w:sz w:val="28"/>
          <w:szCs w:val="28"/>
        </w:rPr>
        <w:t xml:space="preserve"> </w:t>
      </w:r>
      <w:r w:rsidRPr="0073011D">
        <w:rPr>
          <w:b/>
          <w:bCs/>
          <w:sz w:val="28"/>
          <w:szCs w:val="28"/>
        </w:rPr>
        <w:t>9791223107508</w:t>
      </w:r>
    </w:p>
    <w:p w14:paraId="179BCA46" w14:textId="77777777" w:rsidR="0073011D" w:rsidRDefault="0073011D" w:rsidP="0073011D">
      <w:pPr>
        <w:pStyle w:val="Default"/>
        <w:rPr>
          <w:b/>
          <w:bCs/>
          <w:sz w:val="28"/>
          <w:szCs w:val="28"/>
        </w:rPr>
      </w:pPr>
    </w:p>
    <w:p w14:paraId="11F8BA21" w14:textId="77777777" w:rsidR="0073011D" w:rsidRDefault="0073011D" w:rsidP="0073011D">
      <w:pPr>
        <w:pStyle w:val="Default"/>
      </w:pPr>
    </w:p>
    <w:p w14:paraId="23C9E36A" w14:textId="77777777" w:rsid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 </w:t>
      </w:r>
      <w:r w:rsidRPr="0073011D">
        <w:rPr>
          <w:b/>
          <w:bCs/>
          <w:sz w:val="26"/>
          <w:szCs w:val="26"/>
        </w:rPr>
        <w:t xml:space="preserve">I Mondi di GEA con </w:t>
      </w:r>
      <w:proofErr w:type="spellStart"/>
      <w:r w:rsidRPr="0073011D">
        <w:rPr>
          <w:b/>
          <w:bCs/>
          <w:sz w:val="26"/>
          <w:szCs w:val="26"/>
        </w:rPr>
        <w:t>PariPasso</w:t>
      </w:r>
      <w:proofErr w:type="spellEnd"/>
      <w:r w:rsidRPr="0073011D">
        <w:rPr>
          <w:i/>
          <w:iCs/>
          <w:sz w:val="26"/>
          <w:szCs w:val="26"/>
        </w:rPr>
        <w:t xml:space="preserve"> </w:t>
      </w:r>
      <w:r w:rsidRPr="0073011D">
        <w:rPr>
          <w:sz w:val="26"/>
          <w:szCs w:val="26"/>
        </w:rPr>
        <w:t xml:space="preserve">è il sussidiario delle discipline per le classi quarta e quinta </w:t>
      </w:r>
    </w:p>
    <w:p w14:paraId="0E092CD4" w14:textId="04008A64" w:rsidR="0073011D" w:rsidRP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della scuola primaria, pensato per offrire un percorso di apprendimento completo, inclusivo e coinvolgente. Gea, protagonista e compagna di viaggio, guida bambine e bambini attraverso i diversi ambiti disciplinari con uno stile narrativo motivante, favorendo curiosità, partecipazione e consapevolezza. </w:t>
      </w:r>
    </w:p>
    <w:p w14:paraId="388491EC" w14:textId="77777777" w:rsidR="0073011D" w:rsidRDefault="0073011D" w:rsidP="0073011D">
      <w:pPr>
        <w:pStyle w:val="Default"/>
        <w:rPr>
          <w:sz w:val="26"/>
          <w:szCs w:val="26"/>
        </w:rPr>
      </w:pPr>
    </w:p>
    <w:p w14:paraId="11E82D98" w14:textId="77777777" w:rsid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L’opera si caratterizza per un approccio didattico innovativo e fortemente inclusivo, con una particolare attenzione alla personalizzazione dei percorsi. Per ogni disciplina è presente un ampio eserciziario integrato, affiancato da laboratori e attività STEM/STEAM che stimolano il pensiero critico, la sperimentazione e l’apprendimento attivo. </w:t>
      </w:r>
    </w:p>
    <w:p w14:paraId="491249A9" w14:textId="77777777" w:rsidR="0073011D" w:rsidRDefault="0073011D" w:rsidP="0073011D">
      <w:pPr>
        <w:pStyle w:val="Default"/>
        <w:rPr>
          <w:sz w:val="26"/>
          <w:szCs w:val="26"/>
        </w:rPr>
      </w:pPr>
    </w:p>
    <w:p w14:paraId="272F9FF4" w14:textId="1329E3BB" w:rsidR="0073011D" w:rsidRP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La proposta di Matematica si distingue per la ricchezza e la differenziazione dei materiali e per il percorso </w:t>
      </w:r>
      <w:r w:rsidRPr="0073011D">
        <w:rPr>
          <w:i/>
          <w:iCs/>
          <w:sz w:val="26"/>
          <w:szCs w:val="26"/>
        </w:rPr>
        <w:t xml:space="preserve">Se sbaglio imparo </w:t>
      </w:r>
      <w:r w:rsidRPr="0073011D">
        <w:rPr>
          <w:sz w:val="26"/>
          <w:szCs w:val="26"/>
        </w:rPr>
        <w:t xml:space="preserve">di M. Federica De Gasperis, che aiuta gli alunni a riconoscere e superare gli errori più frequenti, trasformandoli in occasioni di crescita. È presente anche la sezione </w:t>
      </w:r>
      <w:proofErr w:type="spellStart"/>
      <w:r w:rsidRPr="0073011D">
        <w:rPr>
          <w:i/>
          <w:iCs/>
          <w:sz w:val="26"/>
          <w:szCs w:val="26"/>
        </w:rPr>
        <w:t>Mateludica</w:t>
      </w:r>
      <w:proofErr w:type="spellEnd"/>
      <w:r w:rsidRPr="0073011D">
        <w:rPr>
          <w:i/>
          <w:iCs/>
          <w:sz w:val="26"/>
          <w:szCs w:val="26"/>
        </w:rPr>
        <w:t xml:space="preserve"> </w:t>
      </w:r>
      <w:r w:rsidRPr="0073011D">
        <w:rPr>
          <w:sz w:val="26"/>
          <w:szCs w:val="26"/>
        </w:rPr>
        <w:t>che offre molte occasioni di fare matematica in laboratorio e in maniera trasversale rispetto alle altre discipline.</w:t>
      </w:r>
    </w:p>
    <w:p w14:paraId="78E27977" w14:textId="77777777" w:rsidR="0073011D" w:rsidRDefault="0073011D" w:rsidP="0073011D">
      <w:pPr>
        <w:pStyle w:val="Default"/>
        <w:rPr>
          <w:sz w:val="26"/>
          <w:szCs w:val="26"/>
        </w:rPr>
      </w:pPr>
    </w:p>
    <w:p w14:paraId="7AE94794" w14:textId="5DA0B23B" w:rsidR="0073011D" w:rsidRP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L’Educazione Civica è integrata in modo trasversale con temi di sostenibilità ambientale e di educazione finanziaria, contribuendo allo sviluppo di competenze di cittadinanza responsabile. Il metodo di studio, presente in tutte le discipline, propone strategie operative per favorire autonomia, organizzazione del lavoro e consapevolezza dei processi di apprendimento. </w:t>
      </w:r>
    </w:p>
    <w:p w14:paraId="6D0396D8" w14:textId="77777777" w:rsidR="0073011D" w:rsidRDefault="0073011D" w:rsidP="0073011D">
      <w:pPr>
        <w:pStyle w:val="Default"/>
        <w:rPr>
          <w:sz w:val="26"/>
          <w:szCs w:val="26"/>
        </w:rPr>
      </w:pPr>
    </w:p>
    <w:p w14:paraId="626BE8B5" w14:textId="235AC9FC" w:rsidR="0073011D" w:rsidRP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Un ricco apparato digitale arricchisce l’esperienza didattica: strumenti come HUB Maps, audiolibri, </w:t>
      </w:r>
      <w:proofErr w:type="spellStart"/>
      <w:r w:rsidRPr="0073011D">
        <w:rPr>
          <w:sz w:val="26"/>
          <w:szCs w:val="26"/>
        </w:rPr>
        <w:t>escape</w:t>
      </w:r>
      <w:proofErr w:type="spellEnd"/>
      <w:r w:rsidRPr="0073011D">
        <w:rPr>
          <w:sz w:val="26"/>
          <w:szCs w:val="26"/>
        </w:rPr>
        <w:t xml:space="preserve"> room ed applicazioni come </w:t>
      </w:r>
      <w:proofErr w:type="spellStart"/>
      <w:r w:rsidRPr="0073011D">
        <w:rPr>
          <w:sz w:val="26"/>
          <w:szCs w:val="26"/>
        </w:rPr>
        <w:t>GeoGebra</w:t>
      </w:r>
      <w:proofErr w:type="spellEnd"/>
      <w:r w:rsidRPr="0073011D">
        <w:rPr>
          <w:sz w:val="26"/>
          <w:szCs w:val="26"/>
        </w:rPr>
        <w:t xml:space="preserve"> rendono i contenuti accessibili, interattivi e stimolanti. Le verifiche differenziate e i testi facilitati garantiscono l’accessibilità dei materiali e il rispetto dei diversi stili cognitivi. </w:t>
      </w:r>
    </w:p>
    <w:p w14:paraId="5D137071" w14:textId="77777777" w:rsidR="0073011D" w:rsidRDefault="0073011D" w:rsidP="0073011D">
      <w:pPr>
        <w:pStyle w:val="Default"/>
        <w:rPr>
          <w:i/>
          <w:iCs/>
          <w:sz w:val="26"/>
          <w:szCs w:val="26"/>
        </w:rPr>
      </w:pPr>
    </w:p>
    <w:p w14:paraId="5FC027B2" w14:textId="77777777" w:rsidR="0073011D" w:rsidRDefault="0073011D" w:rsidP="0073011D">
      <w:pPr>
        <w:pStyle w:val="Default"/>
        <w:rPr>
          <w:sz w:val="26"/>
          <w:szCs w:val="26"/>
        </w:rPr>
      </w:pPr>
      <w:r w:rsidRPr="0073011D">
        <w:rPr>
          <w:i/>
          <w:iCs/>
          <w:sz w:val="26"/>
          <w:szCs w:val="26"/>
        </w:rPr>
        <w:t xml:space="preserve">I mondi di GEA con </w:t>
      </w:r>
      <w:proofErr w:type="spellStart"/>
      <w:r w:rsidRPr="0073011D">
        <w:rPr>
          <w:i/>
          <w:iCs/>
          <w:sz w:val="26"/>
          <w:szCs w:val="26"/>
        </w:rPr>
        <w:t>PariPasso</w:t>
      </w:r>
      <w:proofErr w:type="spellEnd"/>
      <w:r w:rsidRPr="0073011D">
        <w:rPr>
          <w:i/>
          <w:iCs/>
          <w:sz w:val="26"/>
          <w:szCs w:val="26"/>
        </w:rPr>
        <w:t xml:space="preserve"> </w:t>
      </w:r>
      <w:r w:rsidRPr="0073011D">
        <w:rPr>
          <w:sz w:val="26"/>
          <w:szCs w:val="26"/>
        </w:rPr>
        <w:t xml:space="preserve">è un corso di </w:t>
      </w:r>
      <w:proofErr w:type="spellStart"/>
      <w:r w:rsidRPr="0073011D">
        <w:rPr>
          <w:sz w:val="26"/>
          <w:szCs w:val="26"/>
        </w:rPr>
        <w:t>PariPasso</w:t>
      </w:r>
      <w:proofErr w:type="spellEnd"/>
      <w:r w:rsidRPr="0073011D">
        <w:rPr>
          <w:sz w:val="26"/>
          <w:szCs w:val="26"/>
        </w:rPr>
        <w:t xml:space="preserve">, il progetto di Rizzoli </w:t>
      </w:r>
      <w:proofErr w:type="spellStart"/>
      <w:r w:rsidRPr="0073011D">
        <w:rPr>
          <w:sz w:val="26"/>
          <w:szCs w:val="26"/>
        </w:rPr>
        <w:t>Education</w:t>
      </w:r>
      <w:proofErr w:type="spellEnd"/>
      <w:r w:rsidRPr="0073011D">
        <w:rPr>
          <w:sz w:val="26"/>
          <w:szCs w:val="26"/>
        </w:rPr>
        <w:t xml:space="preserve"> nato per promuovere la cultura dell’inclusione, negli strumenti didattici, a scuola e non solo. Il principio è che non esiste una didattica inclusiva separata da quella tradizionale, ma che esiste piuttosto una didattica efficace per tutti. </w:t>
      </w:r>
    </w:p>
    <w:p w14:paraId="7C11BC20" w14:textId="5911660B" w:rsidR="0073011D" w:rsidRDefault="0073011D" w:rsidP="0073011D">
      <w:pPr>
        <w:pStyle w:val="Default"/>
        <w:rPr>
          <w:sz w:val="26"/>
          <w:szCs w:val="26"/>
        </w:rPr>
      </w:pPr>
    </w:p>
    <w:p w14:paraId="57E02FF8" w14:textId="0B84A178" w:rsidR="0073011D" w:rsidRDefault="0073011D" w:rsidP="0073011D">
      <w:pPr>
        <w:pStyle w:val="Default"/>
        <w:rPr>
          <w:sz w:val="26"/>
          <w:szCs w:val="26"/>
        </w:rPr>
      </w:pPr>
      <w:r>
        <w:rPr>
          <w:i/>
          <w:iCs/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0D623015" wp14:editId="3ECFC066">
                <wp:simplePos x="0" y="0"/>
                <wp:positionH relativeFrom="column">
                  <wp:posOffset>5989320</wp:posOffset>
                </wp:positionH>
                <wp:positionV relativeFrom="paragraph">
                  <wp:posOffset>26670</wp:posOffset>
                </wp:positionV>
                <wp:extent cx="899160" cy="220980"/>
                <wp:effectExtent l="0" t="19050" r="34290" b="45720"/>
                <wp:wrapNone/>
                <wp:docPr id="1380490495" name="Freccia a destr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899160" cy="220980"/>
                        </a:xfrm>
                        <a:prstGeom prst="rightArrow">
                          <a:avLst/>
                        </a:prstGeom>
                        <a:solidFill>
                          <a:srgbClr val="4472C4"/>
                        </a:solidFill>
                        <a:ln w="12700" cap="flat" cmpd="sng" algn="ctr">
                          <a:solidFill>
                            <a:srgbClr val="4472C4">
                              <a:shade val="15000"/>
                            </a:srgbClr>
                          </a:solidFill>
                          <a:prstDash val="solid"/>
                          <a:miter lim="800000"/>
                        </a:ln>
                        <a:effectLst/>
                      </wps:spPr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53C6F35" id="_x0000_t13" coordsize="21600,21600" o:spt="13" adj="16200,5400" path="m@0,l@0@1,0@1,0@2@0@2@0,21600,21600,108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@0,0;0,10800;@0,21600;21600,10800" o:connectangles="270,180,90,0" textboxrect="0,@1,@6,@2"/>
                <v:handles>
                  <v:h position="#0,#1" xrange="0,21600" yrange="0,10800"/>
                </v:handles>
              </v:shapetype>
              <v:shape id="Freccia a destra 2" o:spid="_x0000_s1026" type="#_x0000_t13" style="position:absolute;margin-left:471.6pt;margin-top:2.1pt;width:70.8pt;height:17.4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" adj="18946" fillcolor="#4472c4" strokecolor="#172c51" strokeweight="1pt"/>
            </w:pict>
          </mc:Fallback>
        </mc:AlternateContent>
      </w:r>
    </w:p>
    <w:p w14:paraId="7DB62746" w14:textId="77777777" w:rsidR="0073011D" w:rsidRDefault="0073011D" w:rsidP="0073011D">
      <w:pPr>
        <w:pStyle w:val="Default"/>
        <w:rPr>
          <w:sz w:val="26"/>
          <w:szCs w:val="26"/>
        </w:rPr>
      </w:pPr>
    </w:p>
    <w:p w14:paraId="37477DCF" w14:textId="77777777" w:rsidR="0073011D" w:rsidRDefault="0073011D" w:rsidP="0073011D">
      <w:pPr>
        <w:pStyle w:val="Default"/>
        <w:rPr>
          <w:sz w:val="26"/>
          <w:szCs w:val="26"/>
        </w:rPr>
      </w:pPr>
    </w:p>
    <w:p w14:paraId="1C056DB7" w14:textId="500DAA34" w:rsidR="0073011D" w:rsidRPr="0073011D" w:rsidRDefault="0073011D" w:rsidP="0073011D">
      <w:pPr>
        <w:pStyle w:val="Default"/>
        <w:rPr>
          <w:sz w:val="26"/>
          <w:szCs w:val="26"/>
        </w:rPr>
      </w:pPr>
      <w:r w:rsidRPr="0073011D">
        <w:rPr>
          <w:sz w:val="26"/>
          <w:szCs w:val="26"/>
        </w:rPr>
        <w:t xml:space="preserve">I percorsi didattici dei corsi di </w:t>
      </w:r>
      <w:proofErr w:type="spellStart"/>
      <w:r w:rsidRPr="0073011D">
        <w:rPr>
          <w:sz w:val="26"/>
          <w:szCs w:val="26"/>
        </w:rPr>
        <w:t>PariPasso</w:t>
      </w:r>
      <w:proofErr w:type="spellEnd"/>
      <w:r w:rsidRPr="0073011D">
        <w:rPr>
          <w:sz w:val="26"/>
          <w:szCs w:val="26"/>
        </w:rPr>
        <w:t xml:space="preserve"> sono attenti alla valorizzazione delle differenze, alla motivazione e al coinvolgimento, all’innovazione quando sostiene gli apprendimenti e la crescita di bambine e bambini, all’inclusione vera. Sostengono lo sviluppo delle competenze, del metodo di studio della riflessione metacognitiva, in un ambiente di apprendimento accogliente e valorizzante.</w:t>
      </w:r>
    </w:p>
    <w:p w14:paraId="34087614" w14:textId="3886791B" w:rsidR="008846AB" w:rsidRPr="008846AB" w:rsidRDefault="008846AB" w:rsidP="008846AB">
      <w:pPr>
        <w:pStyle w:val="Default"/>
        <w:rPr>
          <w:sz w:val="28"/>
          <w:szCs w:val="28"/>
        </w:rPr>
      </w:pPr>
    </w:p>
    <w:p w14:paraId="376BC0AA" w14:textId="7007B346" w:rsidR="008846AB" w:rsidRDefault="008846AB" w:rsidP="008846AB">
      <w:pPr>
        <w:pStyle w:val="Default"/>
        <w:rPr>
          <w:sz w:val="28"/>
          <w:szCs w:val="28"/>
        </w:rPr>
      </w:pPr>
    </w:p>
    <w:p w14:paraId="6C9994EA" w14:textId="77777777" w:rsidR="008846AB" w:rsidRDefault="008846AB" w:rsidP="008846AB">
      <w:pPr>
        <w:pStyle w:val="Default"/>
        <w:rPr>
          <w:sz w:val="28"/>
          <w:szCs w:val="28"/>
        </w:rPr>
      </w:pPr>
    </w:p>
    <w:p w14:paraId="1D77B5E4" w14:textId="77777777" w:rsidR="004E5863" w:rsidRPr="004E5863" w:rsidRDefault="008846AB" w:rsidP="004E5863">
      <w:pPr>
        <w:pStyle w:val="Default"/>
      </w:pPr>
      <w:r w:rsidRPr="00832613">
        <w:rPr>
          <w:sz w:val="26"/>
          <w:szCs w:val="26"/>
        </w:rPr>
        <w:t xml:space="preserve"> </w:t>
      </w:r>
    </w:p>
    <w:tbl>
      <w:tblPr>
        <w:tblW w:w="0" w:type="auto"/>
        <w:tblInd w:w="-168" w:type="dxa"/>
        <w:tblBorders>
          <w:top w:val="none" w:sz="6" w:space="0" w:color="auto"/>
          <w:left w:val="none" w:sz="6" w:space="0" w:color="auto"/>
          <w:bottom w:val="none" w:sz="6" w:space="0" w:color="auto"/>
          <w:right w:val="non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27"/>
        <w:gridCol w:w="4394"/>
        <w:gridCol w:w="2835"/>
      </w:tblGrid>
      <w:tr w:rsidR="004E5863" w:rsidRPr="004E5863" w14:paraId="4AF29237" w14:textId="77777777" w:rsidTr="004E5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1489B69C" w14:textId="77777777" w:rsidR="004E5863" w:rsidRPr="004E5863" w:rsidRDefault="004E5863">
            <w:pPr>
              <w:pStyle w:val="Default"/>
            </w:pPr>
            <w:r w:rsidRPr="004E5863">
              <w:t xml:space="preserve"> </w:t>
            </w:r>
            <w:r w:rsidRPr="004E5863">
              <w:rPr>
                <w:b/>
                <w:bCs/>
              </w:rPr>
              <w:t xml:space="preserve">Quarta antropologico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22F3CCB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693BDB1C" w14:textId="77777777" w:rsidR="004E5863" w:rsidRPr="004E5863" w:rsidRDefault="004E5863">
            <w:pPr>
              <w:pStyle w:val="Default"/>
            </w:pPr>
            <w:r w:rsidRPr="004E5863">
              <w:t xml:space="preserve">● Storia 4 (pp. 192) </w:t>
            </w:r>
          </w:p>
          <w:p w14:paraId="3851B730" w14:textId="77777777" w:rsidR="004E5863" w:rsidRPr="004E5863" w:rsidRDefault="004E5863">
            <w:pPr>
              <w:pStyle w:val="Default"/>
            </w:pPr>
            <w:r w:rsidRPr="004E5863">
              <w:t xml:space="preserve">● Geografia 4 (pp. 144) </w:t>
            </w:r>
          </w:p>
          <w:p w14:paraId="31ED7A24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7E73786A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DF6355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9791223107454 </w:t>
            </w:r>
          </w:p>
        </w:tc>
      </w:tr>
      <w:tr w:rsidR="004E5863" w:rsidRPr="004E5863" w14:paraId="2FB66C05" w14:textId="77777777" w:rsidTr="004E5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6E015C1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Quarta scientifico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6DAF7BC8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002C8C5D" w14:textId="77777777" w:rsidR="004E5863" w:rsidRPr="004E5863" w:rsidRDefault="004E5863">
            <w:pPr>
              <w:pStyle w:val="Default"/>
            </w:pPr>
            <w:r w:rsidRPr="004E5863">
              <w:t xml:space="preserve">● Matematica 4 (pp. 312) </w:t>
            </w:r>
          </w:p>
          <w:p w14:paraId="4811840E" w14:textId="77777777" w:rsidR="004E5863" w:rsidRPr="004E5863" w:rsidRDefault="004E5863">
            <w:pPr>
              <w:pStyle w:val="Default"/>
            </w:pPr>
            <w:r w:rsidRPr="004E5863">
              <w:t xml:space="preserve">● Scienze e Tecnologia 4 (pp. 144) </w:t>
            </w:r>
          </w:p>
          <w:p w14:paraId="6303F6BC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2A1D76DF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4766040E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9791223107461 </w:t>
            </w:r>
          </w:p>
        </w:tc>
      </w:tr>
      <w:tr w:rsidR="004E5863" w:rsidRPr="004E5863" w14:paraId="03821D77" w14:textId="77777777" w:rsidTr="004E5863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045ADAFB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Quarta </w:t>
            </w:r>
            <w:proofErr w:type="spellStart"/>
            <w:r w:rsidRPr="004E5863">
              <w:rPr>
                <w:b/>
                <w:bCs/>
              </w:rPr>
              <w:t>antropologico+scientifico</w:t>
            </w:r>
            <w:proofErr w:type="spellEnd"/>
            <w:r w:rsidRPr="004E5863">
              <w:rPr>
                <w:b/>
                <w:bCs/>
              </w:rPr>
              <w:t xml:space="preserve">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2C8F7686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16C2B405" w14:textId="77777777" w:rsidR="004E5863" w:rsidRPr="004E5863" w:rsidRDefault="004E5863">
            <w:pPr>
              <w:pStyle w:val="Default"/>
            </w:pPr>
            <w:r w:rsidRPr="004E5863">
              <w:t xml:space="preserve">● Storia 4 (pp. 192) </w:t>
            </w:r>
          </w:p>
          <w:p w14:paraId="4680E647" w14:textId="77777777" w:rsidR="004E5863" w:rsidRPr="004E5863" w:rsidRDefault="004E5863">
            <w:pPr>
              <w:pStyle w:val="Default"/>
            </w:pPr>
            <w:r w:rsidRPr="004E5863">
              <w:t xml:space="preserve">● Geografia 4 (pp. 144) </w:t>
            </w:r>
          </w:p>
          <w:p w14:paraId="5A0F100D" w14:textId="77777777" w:rsidR="004E5863" w:rsidRPr="004E5863" w:rsidRDefault="004E5863">
            <w:pPr>
              <w:pStyle w:val="Default"/>
            </w:pPr>
            <w:r w:rsidRPr="004E5863">
              <w:t xml:space="preserve">● Matematica 4 (pp. 312) </w:t>
            </w:r>
          </w:p>
          <w:p w14:paraId="0EE7AFE6" w14:textId="77777777" w:rsidR="004E5863" w:rsidRPr="004E5863" w:rsidRDefault="004E5863">
            <w:pPr>
              <w:pStyle w:val="Default"/>
            </w:pPr>
            <w:r w:rsidRPr="004E5863">
              <w:t xml:space="preserve">● Scienze e Tecnologia 4 (pp. 144) </w:t>
            </w:r>
          </w:p>
          <w:p w14:paraId="6953B09E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4AAB81BA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09C9EBA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9791223107478 </w:t>
            </w:r>
          </w:p>
        </w:tc>
      </w:tr>
      <w:tr w:rsidR="004E5863" w:rsidRPr="004E5863" w14:paraId="23B47575" w14:textId="77777777" w:rsidTr="004E5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31B1142E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Quinta antropologico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715FFA28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0A0CBB62" w14:textId="77777777" w:rsidR="004E5863" w:rsidRPr="004E5863" w:rsidRDefault="004E5863">
            <w:pPr>
              <w:pStyle w:val="Default"/>
            </w:pPr>
            <w:r w:rsidRPr="004E5863">
              <w:t xml:space="preserve">● Storia 5 (pp. 192) </w:t>
            </w:r>
          </w:p>
          <w:p w14:paraId="257D52FA" w14:textId="77777777" w:rsidR="004E5863" w:rsidRPr="004E5863" w:rsidRDefault="004E5863">
            <w:pPr>
              <w:pStyle w:val="Default"/>
            </w:pPr>
            <w:r w:rsidRPr="004E5863">
              <w:t xml:space="preserve">● Geografia 5 (pp. 144) </w:t>
            </w:r>
          </w:p>
          <w:p w14:paraId="53E51962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170BB945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37CF386D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9791223107485 </w:t>
            </w:r>
          </w:p>
        </w:tc>
      </w:tr>
      <w:tr w:rsidR="004E5863" w:rsidRPr="004E5863" w14:paraId="7C4EF167" w14:textId="77777777" w:rsidTr="004E5863">
        <w:tblPrEx>
          <w:tblCellMar>
            <w:top w:w="0" w:type="dxa"/>
            <w:bottom w:w="0" w:type="dxa"/>
          </w:tblCellMar>
        </w:tblPrEx>
        <w:trPr>
          <w:trHeight w:val="397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5D0AC465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Quinta scientifico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011D4E0E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5C48301F" w14:textId="77777777" w:rsidR="004E5863" w:rsidRPr="004E5863" w:rsidRDefault="004E5863">
            <w:pPr>
              <w:pStyle w:val="Default"/>
            </w:pPr>
            <w:r w:rsidRPr="004E5863">
              <w:t xml:space="preserve">● Matematica 5 (pp. 312) </w:t>
            </w:r>
          </w:p>
          <w:p w14:paraId="586B0894" w14:textId="77777777" w:rsidR="004E5863" w:rsidRPr="004E5863" w:rsidRDefault="004E5863">
            <w:pPr>
              <w:pStyle w:val="Default"/>
            </w:pPr>
            <w:r w:rsidRPr="004E5863">
              <w:t xml:space="preserve">● Scienze e Tecnologia 5 (pp. 144) </w:t>
            </w:r>
          </w:p>
          <w:p w14:paraId="1D34E99D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11F2E954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2EEE0552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9791223107492 </w:t>
            </w:r>
          </w:p>
        </w:tc>
      </w:tr>
      <w:tr w:rsidR="004E5863" w:rsidRPr="004E5863" w14:paraId="6F9F1367" w14:textId="77777777" w:rsidTr="004E5863">
        <w:tblPrEx>
          <w:tblCellMar>
            <w:top w:w="0" w:type="dxa"/>
            <w:bottom w:w="0" w:type="dxa"/>
          </w:tblCellMar>
        </w:tblPrEx>
        <w:trPr>
          <w:trHeight w:val="662"/>
        </w:trPr>
        <w:tc>
          <w:tcPr>
            <w:tcW w:w="3227" w:type="dxa"/>
            <w:tcBorders>
              <w:top w:val="none" w:sz="6" w:space="0" w:color="auto"/>
              <w:bottom w:val="none" w:sz="6" w:space="0" w:color="auto"/>
              <w:right w:val="none" w:sz="6" w:space="0" w:color="auto"/>
            </w:tcBorders>
          </w:tcPr>
          <w:p w14:paraId="7B8FFBB8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Quinta </w:t>
            </w:r>
            <w:proofErr w:type="spellStart"/>
            <w:r w:rsidRPr="004E5863">
              <w:rPr>
                <w:b/>
                <w:bCs/>
              </w:rPr>
              <w:t>antropologico+scientifico</w:t>
            </w:r>
            <w:proofErr w:type="spellEnd"/>
            <w:r w:rsidRPr="004E5863">
              <w:rPr>
                <w:b/>
                <w:bCs/>
              </w:rPr>
              <w:t xml:space="preserve"> </w:t>
            </w:r>
          </w:p>
        </w:tc>
        <w:tc>
          <w:tcPr>
            <w:tcW w:w="4394" w:type="dxa"/>
            <w:tcBorders>
              <w:top w:val="none" w:sz="6" w:space="0" w:color="auto"/>
              <w:left w:val="none" w:sz="6" w:space="0" w:color="auto"/>
              <w:bottom w:val="none" w:sz="6" w:space="0" w:color="auto"/>
              <w:right w:val="none" w:sz="6" w:space="0" w:color="auto"/>
            </w:tcBorders>
          </w:tcPr>
          <w:p w14:paraId="5DB8B30F" w14:textId="77777777" w:rsidR="004E5863" w:rsidRPr="004E5863" w:rsidRDefault="004E5863">
            <w:pPr>
              <w:pStyle w:val="Default"/>
              <w:rPr>
                <w:color w:val="auto"/>
              </w:rPr>
            </w:pPr>
          </w:p>
          <w:p w14:paraId="11BA31F9" w14:textId="77777777" w:rsidR="004E5863" w:rsidRPr="004E5863" w:rsidRDefault="004E5863">
            <w:pPr>
              <w:pStyle w:val="Default"/>
            </w:pPr>
            <w:r w:rsidRPr="004E5863">
              <w:t xml:space="preserve">● Storia 5 (pp. 192) </w:t>
            </w:r>
          </w:p>
          <w:p w14:paraId="2F1BEA09" w14:textId="77777777" w:rsidR="004E5863" w:rsidRPr="004E5863" w:rsidRDefault="004E5863">
            <w:pPr>
              <w:pStyle w:val="Default"/>
            </w:pPr>
            <w:r w:rsidRPr="004E5863">
              <w:t xml:space="preserve">● Geografia 5 (pp. 144) </w:t>
            </w:r>
          </w:p>
          <w:p w14:paraId="5CEE272C" w14:textId="77777777" w:rsidR="004E5863" w:rsidRPr="004E5863" w:rsidRDefault="004E5863">
            <w:pPr>
              <w:pStyle w:val="Default"/>
            </w:pPr>
            <w:r w:rsidRPr="004E5863">
              <w:t xml:space="preserve">● Matematica 5 (pp. 312) </w:t>
            </w:r>
          </w:p>
          <w:p w14:paraId="37619CE6" w14:textId="77777777" w:rsidR="004E5863" w:rsidRPr="004E5863" w:rsidRDefault="004E5863">
            <w:pPr>
              <w:pStyle w:val="Default"/>
            </w:pPr>
            <w:r w:rsidRPr="004E5863">
              <w:t xml:space="preserve">● Scienze e Tecnologia 5 (pp. 144) </w:t>
            </w:r>
          </w:p>
          <w:p w14:paraId="36CCFC32" w14:textId="77777777" w:rsidR="004E5863" w:rsidRPr="004E5863" w:rsidRDefault="004E5863">
            <w:pPr>
              <w:pStyle w:val="Default"/>
            </w:pPr>
            <w:r w:rsidRPr="004E5863">
              <w:t xml:space="preserve">● Didattica Inclusiva Digitale </w:t>
            </w:r>
          </w:p>
          <w:p w14:paraId="70F3DF6E" w14:textId="77777777" w:rsidR="004E5863" w:rsidRPr="004E5863" w:rsidRDefault="004E5863">
            <w:pPr>
              <w:pStyle w:val="Default"/>
            </w:pPr>
          </w:p>
        </w:tc>
        <w:tc>
          <w:tcPr>
            <w:tcW w:w="2835" w:type="dxa"/>
            <w:tcBorders>
              <w:top w:val="none" w:sz="6" w:space="0" w:color="auto"/>
              <w:left w:val="none" w:sz="6" w:space="0" w:color="auto"/>
              <w:bottom w:val="none" w:sz="6" w:space="0" w:color="auto"/>
            </w:tcBorders>
          </w:tcPr>
          <w:p w14:paraId="56CF73EC" w14:textId="77777777" w:rsidR="004E5863" w:rsidRPr="004E5863" w:rsidRDefault="004E5863">
            <w:pPr>
              <w:pStyle w:val="Default"/>
            </w:pPr>
            <w:r w:rsidRPr="004E5863">
              <w:rPr>
                <w:b/>
                <w:bCs/>
              </w:rPr>
              <w:t xml:space="preserve">9791223107508 </w:t>
            </w:r>
          </w:p>
        </w:tc>
      </w:tr>
    </w:tbl>
    <w:p w14:paraId="4375F853" w14:textId="44B83B1F" w:rsidR="0073011D" w:rsidRPr="00832613" w:rsidRDefault="0073011D" w:rsidP="0073011D">
      <w:pPr>
        <w:pStyle w:val="Default"/>
        <w:rPr>
          <w:sz w:val="26"/>
          <w:szCs w:val="26"/>
        </w:rPr>
      </w:pPr>
    </w:p>
    <w:p w14:paraId="16222300" w14:textId="00E7D95F" w:rsidR="00832613" w:rsidRDefault="00832613" w:rsidP="008846AB">
      <w:pPr>
        <w:pStyle w:val="Default"/>
        <w:rPr>
          <w:sz w:val="26"/>
          <w:szCs w:val="26"/>
        </w:rPr>
      </w:pPr>
    </w:p>
    <w:p w14:paraId="24B1D371" w14:textId="77777777" w:rsidR="0073011D" w:rsidRDefault="0073011D" w:rsidP="008846AB">
      <w:pPr>
        <w:pStyle w:val="Default"/>
        <w:rPr>
          <w:sz w:val="26"/>
          <w:szCs w:val="26"/>
        </w:rPr>
      </w:pPr>
    </w:p>
    <w:p w14:paraId="60AFADB4" w14:textId="77777777" w:rsidR="0073011D" w:rsidRDefault="0073011D" w:rsidP="008846AB">
      <w:pPr>
        <w:pStyle w:val="Default"/>
        <w:rPr>
          <w:sz w:val="26"/>
          <w:szCs w:val="26"/>
        </w:rPr>
      </w:pPr>
    </w:p>
    <w:p w14:paraId="2C32FD07" w14:textId="1BB62036" w:rsidR="008846AB" w:rsidRDefault="008846AB" w:rsidP="00F51FA6">
      <w:pPr>
        <w:pStyle w:val="Default"/>
        <w:spacing w:line="276" w:lineRule="auto"/>
        <w:rPr>
          <w:i/>
          <w:iCs/>
        </w:rPr>
      </w:pPr>
    </w:p>
    <w:p w14:paraId="1871930E" w14:textId="2E500B22" w:rsidR="008846AB" w:rsidRDefault="00832613" w:rsidP="00832613">
      <w:pPr>
        <w:pStyle w:val="Default"/>
        <w:spacing w:line="276" w:lineRule="auto"/>
        <w:ind w:left="3540" w:firstLine="708"/>
        <w:rPr>
          <w:i/>
          <w:iCs/>
        </w:rPr>
      </w:pPr>
      <w:r>
        <w:rPr>
          <w:noProof/>
          <w:sz w:val="26"/>
          <w:szCs w:val="26"/>
        </w:rPr>
        <w:drawing>
          <wp:inline distT="0" distB="0" distL="0" distR="0" wp14:anchorId="4FC7EC8B" wp14:editId="14B88CB3">
            <wp:extent cx="1889659" cy="601980"/>
            <wp:effectExtent l="0" t="0" r="0" b="7620"/>
            <wp:docPr id="1723265432" name="Im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23265432" name="Immagine 1723265432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10507" cy="60862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03ECAE1" w14:textId="77777777" w:rsidR="004E5863" w:rsidRPr="004E5863" w:rsidRDefault="004E5863" w:rsidP="004E5863">
      <w:pPr>
        <w:rPr>
          <w:sz w:val="26"/>
          <w:szCs w:val="26"/>
        </w:rPr>
      </w:pPr>
    </w:p>
    <w:sectPr w:rsidR="004E5863" w:rsidRPr="004E5863" w:rsidSect="00832613">
      <w:pgSz w:w="11906" w:h="16838"/>
      <w:pgMar w:top="244" w:right="340" w:bottom="249" w:left="397" w:header="57" w:footer="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70EA98B" w14:textId="77777777" w:rsidR="00301D19" w:rsidRDefault="00301D19" w:rsidP="001B5C46">
      <w:pPr>
        <w:spacing w:after="0" w:line="240" w:lineRule="auto"/>
      </w:pPr>
      <w:r>
        <w:separator/>
      </w:r>
    </w:p>
  </w:endnote>
  <w:endnote w:type="continuationSeparator" w:id="0">
    <w:p w14:paraId="05A63324" w14:textId="77777777" w:rsidR="00301D19" w:rsidRDefault="00301D19" w:rsidP="001B5C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44D3908" w14:textId="77777777" w:rsidR="00301D19" w:rsidRDefault="00301D19" w:rsidP="001B5C46">
      <w:pPr>
        <w:spacing w:after="0" w:line="240" w:lineRule="auto"/>
      </w:pPr>
      <w:r>
        <w:separator/>
      </w:r>
    </w:p>
  </w:footnote>
  <w:footnote w:type="continuationSeparator" w:id="0">
    <w:p w14:paraId="637CE332" w14:textId="77777777" w:rsidR="00301D19" w:rsidRDefault="00301D19" w:rsidP="001B5C4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5C46"/>
    <w:rsid w:val="00052BB7"/>
    <w:rsid w:val="001952C3"/>
    <w:rsid w:val="001B5C46"/>
    <w:rsid w:val="001E318F"/>
    <w:rsid w:val="002D3043"/>
    <w:rsid w:val="00301D19"/>
    <w:rsid w:val="004E5863"/>
    <w:rsid w:val="006147C1"/>
    <w:rsid w:val="0073011D"/>
    <w:rsid w:val="00832613"/>
    <w:rsid w:val="008846AB"/>
    <w:rsid w:val="009C12D3"/>
    <w:rsid w:val="00A16E48"/>
    <w:rsid w:val="00AC0D40"/>
    <w:rsid w:val="00B50E2A"/>
    <w:rsid w:val="00E823C1"/>
    <w:rsid w:val="00EC5098"/>
    <w:rsid w:val="00F51FA6"/>
    <w:rsid w:val="00F90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105848"/>
  <w15:chartTrackingRefBased/>
  <w15:docId w15:val="{60251FAA-7AC3-438C-80F8-8A4DE92BD09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1B5C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5C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5C46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5C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5C46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5C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5C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5C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5C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5C46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5C46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5C46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5C46"/>
    <w:rPr>
      <w:rFonts w:eastAsiaTheme="majorEastAsia" w:cstheme="majorBidi"/>
      <w:i/>
      <w:iCs/>
      <w:color w:val="2F5496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5C46"/>
    <w:rPr>
      <w:rFonts w:eastAsiaTheme="majorEastAsia" w:cstheme="majorBidi"/>
      <w:color w:val="2F5496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5C46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5C46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5C46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5C46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5C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5C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5C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5C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5C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5C46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5C46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5C46"/>
    <w:rPr>
      <w:i/>
      <w:iCs/>
      <w:color w:val="2F5496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5C4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5C46"/>
    <w:rPr>
      <w:i/>
      <w:iCs/>
      <w:color w:val="2F5496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5C46"/>
    <w:rPr>
      <w:b/>
      <w:bCs/>
      <w:smallCaps/>
      <w:color w:val="2F5496" w:themeColor="accent1" w:themeShade="BF"/>
      <w:spacing w:val="5"/>
    </w:rPr>
  </w:style>
  <w:style w:type="paragraph" w:customStyle="1" w:styleId="Default">
    <w:name w:val="Default"/>
    <w:rsid w:val="001B5C46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kern w:val="0"/>
    </w:rPr>
  </w:style>
  <w:style w:type="paragraph" w:styleId="Intestazione">
    <w:name w:val="header"/>
    <w:basedOn w:val="Normale"/>
    <w:link w:val="Intestazione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1B5C46"/>
  </w:style>
  <w:style w:type="paragraph" w:styleId="Pidipagina">
    <w:name w:val="footer"/>
    <w:basedOn w:val="Normale"/>
    <w:link w:val="PidipaginaCarattere"/>
    <w:uiPriority w:val="99"/>
    <w:unhideWhenUsed/>
    <w:rsid w:val="001B5C4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B5C4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61</TotalTime>
  <Pages>2</Pages>
  <Words>591</Words>
  <Characters>3370</Characters>
  <Application>Microsoft Office Word</Application>
  <DocSecurity>0</DocSecurity>
  <Lines>28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Elena De Caprio</dc:creator>
  <cp:keywords/>
  <dc:description/>
  <cp:lastModifiedBy>Elena De Caprio</cp:lastModifiedBy>
  <cp:revision>5</cp:revision>
  <dcterms:created xsi:type="dcterms:W3CDTF">2026-02-25T17:15:00Z</dcterms:created>
  <dcterms:modified xsi:type="dcterms:W3CDTF">2026-02-25T18:51:00Z</dcterms:modified>
</cp:coreProperties>
</file>