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9A69" w14:textId="23EF0831" w:rsidR="00A85550" w:rsidRPr="00A85550" w:rsidRDefault="001B5C46" w:rsidP="00A85550">
      <w:pPr>
        <w:spacing w:line="240" w:lineRule="auto"/>
      </w:pPr>
      <w:r w:rsidRPr="008846AB">
        <w:rPr>
          <w:rFonts w:ascii="Arial" w:hAnsi="Arial" w:cs="Arial"/>
          <w:sz w:val="26"/>
          <w:szCs w:val="26"/>
        </w:rPr>
        <w:t>TITOLO:</w:t>
      </w:r>
      <w:r>
        <w:t xml:space="preserve"> </w:t>
      </w:r>
      <w:r w:rsidR="00A85550" w:rsidRPr="00A85550">
        <w:rPr>
          <w:rFonts w:ascii="Arial" w:hAnsi="Arial" w:cs="Arial"/>
          <w:b/>
          <w:bCs/>
          <w:sz w:val="28"/>
          <w:szCs w:val="28"/>
        </w:rPr>
        <w:t>COSMO. Leggo e scrivo a modo mio</w:t>
      </w:r>
    </w:p>
    <w:p w14:paraId="24000823" w14:textId="58DB8FEE" w:rsidR="00A85550" w:rsidRDefault="001B5C46" w:rsidP="00A85550">
      <w:pPr>
        <w:pStyle w:val="Default"/>
        <w:spacing w:line="360" w:lineRule="auto"/>
      </w:pPr>
      <w:r w:rsidRPr="008846AB">
        <w:rPr>
          <w:sz w:val="26"/>
          <w:szCs w:val="26"/>
        </w:rPr>
        <w:t>AUTORI</w:t>
      </w:r>
      <w:r w:rsidRPr="001B5C46">
        <w:t xml:space="preserve">: </w:t>
      </w:r>
      <w:r w:rsidR="00A85550" w:rsidRPr="00A85550">
        <w:rPr>
          <w:b/>
          <w:bCs/>
          <w:sz w:val="28"/>
          <w:szCs w:val="28"/>
        </w:rPr>
        <w:t>E. Guzzo, L. Bordin</w:t>
      </w:r>
    </w:p>
    <w:p w14:paraId="3100DECE" w14:textId="7A2D7D97" w:rsidR="001B5C46" w:rsidRPr="001B5C46" w:rsidRDefault="001B5C46" w:rsidP="00A85550">
      <w:pPr>
        <w:spacing w:line="480" w:lineRule="auto"/>
      </w:pPr>
      <w:r w:rsidRPr="00EC5098">
        <w:rPr>
          <w:sz w:val="26"/>
          <w:szCs w:val="26"/>
        </w:rPr>
        <w:t>CASA EDITRICE</w:t>
      </w:r>
      <w:r>
        <w:t xml:space="preserve">: </w:t>
      </w:r>
      <w:r w:rsidRPr="008846AB">
        <w:rPr>
          <w:rFonts w:ascii="Arial" w:hAnsi="Arial" w:cs="Arial"/>
          <w:b/>
          <w:bCs/>
          <w:sz w:val="28"/>
          <w:szCs w:val="28"/>
        </w:rPr>
        <w:t>FABBRI</w:t>
      </w:r>
      <w:r w:rsidR="00EC5098" w:rsidRPr="008846AB">
        <w:rPr>
          <w:rFonts w:ascii="Arial" w:hAnsi="Arial" w:cs="Arial"/>
          <w:b/>
          <w:bCs/>
          <w:sz w:val="28"/>
          <w:szCs w:val="28"/>
        </w:rPr>
        <w:t xml:space="preserve"> EDITORI</w:t>
      </w:r>
    </w:p>
    <w:p w14:paraId="10B0E539" w14:textId="75BF8EEF" w:rsidR="00A85550" w:rsidRPr="00A85550" w:rsidRDefault="001B5C46" w:rsidP="00A85550">
      <w:pPr>
        <w:pStyle w:val="Default"/>
        <w:rPr>
          <w:sz w:val="28"/>
          <w:szCs w:val="28"/>
        </w:rPr>
      </w:pPr>
      <w:r w:rsidRPr="00EC5098">
        <w:rPr>
          <w:sz w:val="26"/>
          <w:szCs w:val="26"/>
        </w:rPr>
        <w:t xml:space="preserve">CLASSE </w:t>
      </w:r>
      <w:r w:rsidR="008846AB">
        <w:rPr>
          <w:sz w:val="26"/>
          <w:szCs w:val="26"/>
        </w:rPr>
        <w:t>4</w:t>
      </w:r>
      <w:proofErr w:type="gramStart"/>
      <w:r w:rsidR="008846AB">
        <w:rPr>
          <w:sz w:val="26"/>
          <w:szCs w:val="26"/>
        </w:rPr>
        <w:t>^ :</w:t>
      </w:r>
      <w:proofErr w:type="gramEnd"/>
      <w:r w:rsidR="008846AB">
        <w:rPr>
          <w:sz w:val="26"/>
          <w:szCs w:val="26"/>
        </w:rPr>
        <w:t xml:space="preserve"> ISBN </w:t>
      </w:r>
      <w:r w:rsidR="008846AB">
        <w:rPr>
          <w:b/>
          <w:bCs/>
          <w:sz w:val="28"/>
          <w:szCs w:val="28"/>
        </w:rPr>
        <w:t xml:space="preserve"> </w:t>
      </w:r>
      <w:r w:rsidR="00A85550" w:rsidRPr="00A85550">
        <w:rPr>
          <w:b/>
          <w:bCs/>
          <w:sz w:val="28"/>
          <w:szCs w:val="28"/>
        </w:rPr>
        <w:t xml:space="preserve"> 9791223102442</w:t>
      </w:r>
      <w:r w:rsidR="00A85550">
        <w:rPr>
          <w:b/>
          <w:bCs/>
          <w:sz w:val="28"/>
          <w:szCs w:val="28"/>
        </w:rPr>
        <w:t xml:space="preserve">              </w:t>
      </w:r>
      <w:r w:rsidRPr="00EC5098">
        <w:rPr>
          <w:sz w:val="26"/>
          <w:szCs w:val="26"/>
        </w:rPr>
        <w:t xml:space="preserve">CLASSE </w:t>
      </w:r>
      <w:r w:rsidR="008846AB">
        <w:rPr>
          <w:sz w:val="26"/>
          <w:szCs w:val="26"/>
        </w:rPr>
        <w:t>5</w:t>
      </w:r>
      <w:proofErr w:type="gramStart"/>
      <w:r w:rsidR="008846AB">
        <w:rPr>
          <w:sz w:val="26"/>
          <w:szCs w:val="26"/>
        </w:rPr>
        <w:t>^</w:t>
      </w:r>
      <w:r>
        <w:rPr>
          <w:sz w:val="28"/>
          <w:szCs w:val="28"/>
        </w:rPr>
        <w:t xml:space="preserve"> :</w:t>
      </w:r>
      <w:proofErr w:type="gramEnd"/>
      <w:r w:rsidR="00A16E48">
        <w:rPr>
          <w:sz w:val="28"/>
          <w:szCs w:val="28"/>
        </w:rPr>
        <w:t xml:space="preserve"> </w:t>
      </w:r>
      <w:r w:rsidRPr="00EC5098">
        <w:rPr>
          <w:sz w:val="28"/>
          <w:szCs w:val="28"/>
        </w:rPr>
        <w:t>ISBN</w:t>
      </w:r>
      <w:r>
        <w:rPr>
          <w:sz w:val="28"/>
          <w:szCs w:val="28"/>
        </w:rPr>
        <w:t xml:space="preserve"> </w:t>
      </w:r>
      <w:r w:rsidR="00A85550">
        <w:rPr>
          <w:sz w:val="28"/>
          <w:szCs w:val="28"/>
        </w:rPr>
        <w:t xml:space="preserve"> </w:t>
      </w:r>
      <w:r w:rsidR="00A85550" w:rsidRPr="00A85550">
        <w:rPr>
          <w:b/>
          <w:bCs/>
          <w:sz w:val="28"/>
          <w:szCs w:val="28"/>
        </w:rPr>
        <w:t>9791223102459</w:t>
      </w:r>
    </w:p>
    <w:p w14:paraId="690A1230" w14:textId="638D381E" w:rsidR="008846AB" w:rsidRPr="00A85550" w:rsidRDefault="008846AB" w:rsidP="008846AB">
      <w:pPr>
        <w:pStyle w:val="Default"/>
        <w:rPr>
          <w:b/>
          <w:bCs/>
          <w:sz w:val="28"/>
          <w:szCs w:val="28"/>
        </w:rPr>
      </w:pPr>
    </w:p>
    <w:p w14:paraId="2C091F73" w14:textId="1BCB9ED2" w:rsidR="00A85550" w:rsidRPr="00A85550" w:rsidRDefault="008846AB" w:rsidP="00A85550">
      <w:pPr>
        <w:pStyle w:val="Default"/>
        <w:rPr>
          <w:sz w:val="28"/>
          <w:szCs w:val="28"/>
        </w:rPr>
      </w:pPr>
      <w:r w:rsidRPr="008846AB">
        <w:rPr>
          <w:sz w:val="26"/>
          <w:szCs w:val="26"/>
        </w:rPr>
        <w:t>CLASSE 4^</w:t>
      </w:r>
      <w:r>
        <w:rPr>
          <w:sz w:val="28"/>
          <w:szCs w:val="28"/>
        </w:rPr>
        <w:t xml:space="preserve"> con grammatica valenziale: ISBN </w:t>
      </w:r>
      <w:r w:rsidR="00A85550" w:rsidRPr="00A85550">
        <w:rPr>
          <w:b/>
          <w:bCs/>
          <w:sz w:val="28"/>
          <w:szCs w:val="28"/>
        </w:rPr>
        <w:t>9791223102480</w:t>
      </w:r>
    </w:p>
    <w:p w14:paraId="14915B7E" w14:textId="11788F51" w:rsidR="008846AB" w:rsidRPr="008846AB" w:rsidRDefault="008846AB" w:rsidP="008846AB">
      <w:pPr>
        <w:pStyle w:val="Default"/>
        <w:rPr>
          <w:sz w:val="28"/>
          <w:szCs w:val="28"/>
        </w:rPr>
      </w:pPr>
    </w:p>
    <w:p w14:paraId="7E9D56BC" w14:textId="3ED8CFFE" w:rsidR="00A85550" w:rsidRDefault="008846AB" w:rsidP="00A85550">
      <w:pPr>
        <w:pStyle w:val="Default"/>
        <w:rPr>
          <w:b/>
          <w:bCs/>
          <w:sz w:val="28"/>
          <w:szCs w:val="28"/>
        </w:rPr>
      </w:pPr>
      <w:r w:rsidRPr="008846AB">
        <w:rPr>
          <w:sz w:val="26"/>
          <w:szCs w:val="26"/>
        </w:rPr>
        <w:t xml:space="preserve">CLASSE </w:t>
      </w:r>
      <w:r>
        <w:rPr>
          <w:sz w:val="26"/>
          <w:szCs w:val="26"/>
        </w:rPr>
        <w:t>5</w:t>
      </w:r>
      <w:r w:rsidRPr="008846AB">
        <w:rPr>
          <w:sz w:val="26"/>
          <w:szCs w:val="26"/>
        </w:rPr>
        <w:t>^</w:t>
      </w:r>
      <w:r>
        <w:rPr>
          <w:sz w:val="28"/>
          <w:szCs w:val="28"/>
        </w:rPr>
        <w:t xml:space="preserve"> con grammatica valenziale: ISBN </w:t>
      </w:r>
      <w:r w:rsidR="00A85550" w:rsidRPr="00A85550">
        <w:rPr>
          <w:sz w:val="28"/>
          <w:szCs w:val="28"/>
        </w:rPr>
        <w:t xml:space="preserve"> </w:t>
      </w:r>
      <w:r w:rsidR="00A85550" w:rsidRPr="00A85550">
        <w:rPr>
          <w:b/>
          <w:bCs/>
          <w:sz w:val="28"/>
          <w:szCs w:val="28"/>
        </w:rPr>
        <w:t>9791223102497</w:t>
      </w:r>
    </w:p>
    <w:p w14:paraId="1D918CD0" w14:textId="77777777" w:rsidR="00A85550" w:rsidRDefault="00A85550" w:rsidP="00A85550">
      <w:pPr>
        <w:pStyle w:val="Default"/>
        <w:rPr>
          <w:b/>
          <w:bCs/>
          <w:sz w:val="28"/>
          <w:szCs w:val="28"/>
        </w:rPr>
      </w:pPr>
    </w:p>
    <w:p w14:paraId="2A3F6A9A" w14:textId="77777777" w:rsidR="00A85550" w:rsidRDefault="00A85550" w:rsidP="00A85550">
      <w:pPr>
        <w:pStyle w:val="Default"/>
      </w:pPr>
    </w:p>
    <w:p w14:paraId="5DE9527C" w14:textId="77777777" w:rsidR="00A85550" w:rsidRPr="00A85550" w:rsidRDefault="00A85550" w:rsidP="00A85550">
      <w:pPr>
        <w:pStyle w:val="Default"/>
        <w:rPr>
          <w:sz w:val="26"/>
          <w:szCs w:val="26"/>
        </w:rPr>
      </w:pPr>
      <w:r>
        <w:t xml:space="preserve"> </w:t>
      </w:r>
      <w:r w:rsidRPr="00A85550">
        <w:rPr>
          <w:b/>
          <w:bCs/>
          <w:i/>
          <w:iCs/>
          <w:sz w:val="26"/>
          <w:szCs w:val="26"/>
        </w:rPr>
        <w:t>COSMO. Leggo e scrivo a modo mio</w:t>
      </w:r>
      <w:r w:rsidRPr="00A85550">
        <w:rPr>
          <w:i/>
          <w:iCs/>
          <w:sz w:val="26"/>
          <w:szCs w:val="26"/>
        </w:rPr>
        <w:t xml:space="preserve"> </w:t>
      </w:r>
      <w:r w:rsidRPr="00A85550">
        <w:rPr>
          <w:sz w:val="26"/>
          <w:szCs w:val="26"/>
        </w:rPr>
        <w:t xml:space="preserve">è il sussidiario dei linguaggi pensato per le classi quarta e quinta della scuola primaria, progettato per accompagnare ogni alunna e ogni alunno nello sviluppo delle competenze linguistiche, valorizzando i diversi stili di apprendimento. </w:t>
      </w:r>
    </w:p>
    <w:p w14:paraId="2F27E681" w14:textId="77777777" w:rsidR="00A85550" w:rsidRDefault="00A85550" w:rsidP="00A85550">
      <w:pPr>
        <w:pStyle w:val="Default"/>
        <w:rPr>
          <w:sz w:val="26"/>
          <w:szCs w:val="26"/>
        </w:rPr>
      </w:pPr>
    </w:p>
    <w:p w14:paraId="5B0E5642" w14:textId="7FE92B1D" w:rsidR="00A85550" w:rsidRDefault="00A85550" w:rsidP="00A85550">
      <w:pPr>
        <w:pStyle w:val="Default"/>
        <w:rPr>
          <w:sz w:val="26"/>
          <w:szCs w:val="26"/>
        </w:rPr>
      </w:pPr>
      <w:r w:rsidRPr="00A85550">
        <w:rPr>
          <w:sz w:val="26"/>
          <w:szCs w:val="26"/>
        </w:rPr>
        <w:t xml:space="preserve">Il personaggio guida COSMO accompagna bambine e bambini in modo empatico e motivante alla scoperta delle tipologie testuali e dei generi, favorendo un approccio graduale, inclusivo e personalizzabile. Il corso propone attività differenziate che consentono a ciascuno di procedere “a modo proprio”, rafforzando motivazione, consapevolezza e autonomia. </w:t>
      </w:r>
    </w:p>
    <w:p w14:paraId="51DF5649" w14:textId="77777777" w:rsidR="00A85550" w:rsidRPr="00A85550" w:rsidRDefault="00A85550" w:rsidP="00A85550">
      <w:pPr>
        <w:pStyle w:val="Default"/>
        <w:rPr>
          <w:sz w:val="26"/>
          <w:szCs w:val="26"/>
        </w:rPr>
      </w:pPr>
    </w:p>
    <w:p w14:paraId="500FFB71" w14:textId="77777777" w:rsidR="00A85550" w:rsidRPr="00A85550" w:rsidRDefault="00A85550" w:rsidP="00A85550">
      <w:pPr>
        <w:pStyle w:val="Default"/>
        <w:rPr>
          <w:sz w:val="26"/>
          <w:szCs w:val="26"/>
        </w:rPr>
      </w:pPr>
      <w:r w:rsidRPr="00A85550">
        <w:rPr>
          <w:sz w:val="26"/>
          <w:szCs w:val="26"/>
        </w:rPr>
        <w:t xml:space="preserve">I laboratori iniziali </w:t>
      </w:r>
      <w:r w:rsidRPr="00A85550">
        <w:rPr>
          <w:b/>
          <w:bCs/>
          <w:i/>
          <w:iCs/>
          <w:sz w:val="26"/>
          <w:szCs w:val="26"/>
        </w:rPr>
        <w:t xml:space="preserve">Leggere un testo </w:t>
      </w:r>
      <w:r w:rsidRPr="00A85550">
        <w:rPr>
          <w:b/>
          <w:bCs/>
          <w:sz w:val="26"/>
          <w:szCs w:val="26"/>
        </w:rPr>
        <w:t xml:space="preserve">e </w:t>
      </w:r>
      <w:r w:rsidRPr="00A85550">
        <w:rPr>
          <w:b/>
          <w:bCs/>
          <w:i/>
          <w:iCs/>
          <w:sz w:val="26"/>
          <w:szCs w:val="26"/>
        </w:rPr>
        <w:t>Capire un testo</w:t>
      </w:r>
      <w:r w:rsidRPr="00A85550">
        <w:rPr>
          <w:i/>
          <w:iCs/>
          <w:sz w:val="26"/>
          <w:szCs w:val="26"/>
        </w:rPr>
        <w:t xml:space="preserve"> </w:t>
      </w:r>
      <w:r w:rsidRPr="00A85550">
        <w:rPr>
          <w:sz w:val="26"/>
          <w:szCs w:val="26"/>
        </w:rPr>
        <w:t xml:space="preserve">introducono in modo progressivo alla lettura espressiva e presentano un metodo per la comprensione del testo secondo il quadro di italiano dell’INVALSI. In questo modo bambine e bambini possono sviluppare facilmente la competenza di comprensione del testo. Le pagine </w:t>
      </w:r>
      <w:r w:rsidRPr="00A85550">
        <w:rPr>
          <w:i/>
          <w:iCs/>
          <w:sz w:val="26"/>
          <w:szCs w:val="26"/>
        </w:rPr>
        <w:t xml:space="preserve">Leggo, scrivo e imparo </w:t>
      </w:r>
      <w:r w:rsidRPr="00A85550">
        <w:rPr>
          <w:sz w:val="26"/>
          <w:szCs w:val="26"/>
        </w:rPr>
        <w:t xml:space="preserve">aprono le unità di lavoro e permettono di conoscere le caratteristiche dei generi testuali attraverso laboratori di scrittura. </w:t>
      </w:r>
    </w:p>
    <w:p w14:paraId="518D6C55" w14:textId="77777777" w:rsidR="00A85550" w:rsidRDefault="00A85550" w:rsidP="00A85550">
      <w:pPr>
        <w:pStyle w:val="Default"/>
        <w:rPr>
          <w:sz w:val="26"/>
          <w:szCs w:val="26"/>
        </w:rPr>
      </w:pPr>
    </w:p>
    <w:p w14:paraId="102DF33F" w14:textId="7FFE158B" w:rsidR="00A85550" w:rsidRPr="00A85550" w:rsidRDefault="00A85550" w:rsidP="00A85550">
      <w:pPr>
        <w:pStyle w:val="Default"/>
        <w:rPr>
          <w:sz w:val="26"/>
          <w:szCs w:val="26"/>
        </w:rPr>
      </w:pPr>
      <w:r w:rsidRPr="00A85550">
        <w:rPr>
          <w:sz w:val="26"/>
          <w:szCs w:val="26"/>
        </w:rPr>
        <w:t xml:space="preserve">Il percorso </w:t>
      </w:r>
      <w:r w:rsidRPr="00A85550">
        <w:rPr>
          <w:b/>
          <w:bCs/>
          <w:i/>
          <w:iCs/>
          <w:sz w:val="26"/>
          <w:szCs w:val="26"/>
        </w:rPr>
        <w:t>Se sbaglio imparo</w:t>
      </w:r>
      <w:r w:rsidRPr="00A85550">
        <w:rPr>
          <w:sz w:val="26"/>
          <w:szCs w:val="26"/>
        </w:rPr>
        <w:t xml:space="preserve">, curato da </w:t>
      </w:r>
      <w:r w:rsidRPr="00A85550">
        <w:rPr>
          <w:b/>
          <w:bCs/>
          <w:sz w:val="26"/>
          <w:szCs w:val="26"/>
        </w:rPr>
        <w:t>M. Federica De Gasperis</w:t>
      </w:r>
      <w:r w:rsidRPr="00A85550">
        <w:rPr>
          <w:sz w:val="26"/>
          <w:szCs w:val="26"/>
        </w:rPr>
        <w:t xml:space="preserve">, aiuta a riconoscere gli errori più frequenti e a sviluppare strategie efficaci per superarli, trasformando l’errore in occasione di apprendimento. </w:t>
      </w:r>
    </w:p>
    <w:p w14:paraId="44FC28D3" w14:textId="77777777" w:rsidR="00A85550" w:rsidRDefault="00A85550" w:rsidP="00A85550">
      <w:pPr>
        <w:pStyle w:val="Default"/>
        <w:rPr>
          <w:sz w:val="26"/>
          <w:szCs w:val="26"/>
        </w:rPr>
      </w:pPr>
    </w:p>
    <w:p w14:paraId="20AF12C9" w14:textId="3981D604" w:rsidR="00A85550" w:rsidRPr="00A85550" w:rsidRDefault="00A85550" w:rsidP="00A85550">
      <w:pPr>
        <w:pStyle w:val="Default"/>
        <w:rPr>
          <w:sz w:val="26"/>
          <w:szCs w:val="26"/>
        </w:rPr>
      </w:pPr>
      <w:r w:rsidRPr="00A85550">
        <w:rPr>
          <w:sz w:val="26"/>
          <w:szCs w:val="26"/>
        </w:rPr>
        <w:t xml:space="preserve">Particolare attenzione è dedicata all’Educazione Civica, con attività realizzate in collaborazione con </w:t>
      </w:r>
      <w:r w:rsidRPr="00A85550">
        <w:rPr>
          <w:b/>
          <w:bCs/>
          <w:sz w:val="26"/>
          <w:szCs w:val="26"/>
          <w:u w:val="single"/>
        </w:rPr>
        <w:t>Save the Children</w:t>
      </w:r>
      <w:r w:rsidRPr="00A85550">
        <w:rPr>
          <w:sz w:val="26"/>
          <w:szCs w:val="26"/>
        </w:rPr>
        <w:t xml:space="preserve">, che guidano la classe in esperienze di cittadinanza attiva, partecipata e consapevole. Completano l’opera il percorso dedicato al benessere emotivo </w:t>
      </w:r>
      <w:r w:rsidRPr="00A85550">
        <w:rPr>
          <w:i/>
          <w:iCs/>
          <w:sz w:val="26"/>
          <w:szCs w:val="26"/>
        </w:rPr>
        <w:t xml:space="preserve">Imparo a stare bene </w:t>
      </w:r>
      <w:r w:rsidRPr="00A85550">
        <w:rPr>
          <w:sz w:val="26"/>
          <w:szCs w:val="26"/>
        </w:rPr>
        <w:t>di Sofia Dal Zovo e un ricco apparato di verifiche a livelli, mappe da completare e strumenti per il ripasso e l’autovalutazione.</w:t>
      </w:r>
    </w:p>
    <w:p w14:paraId="411BE21E" w14:textId="77777777" w:rsidR="00A85550" w:rsidRDefault="00A85550" w:rsidP="00A85550">
      <w:pPr>
        <w:pStyle w:val="Default"/>
        <w:rPr>
          <w:i/>
          <w:iCs/>
          <w:sz w:val="26"/>
          <w:szCs w:val="26"/>
        </w:rPr>
      </w:pPr>
    </w:p>
    <w:p w14:paraId="53EEA93B" w14:textId="77777777" w:rsidR="00A85550" w:rsidRDefault="00A85550" w:rsidP="00A85550">
      <w:pPr>
        <w:pStyle w:val="Default"/>
        <w:rPr>
          <w:sz w:val="26"/>
          <w:szCs w:val="26"/>
        </w:rPr>
      </w:pPr>
      <w:r w:rsidRPr="00A85550">
        <w:rPr>
          <w:b/>
          <w:bCs/>
          <w:i/>
          <w:iCs/>
          <w:sz w:val="26"/>
          <w:szCs w:val="26"/>
          <w:u w:val="single"/>
        </w:rPr>
        <w:t>Cosmo linguaggi</w:t>
      </w:r>
      <w:r w:rsidRPr="00A85550">
        <w:rPr>
          <w:i/>
          <w:iCs/>
          <w:sz w:val="26"/>
          <w:szCs w:val="26"/>
        </w:rPr>
        <w:t xml:space="preserve"> </w:t>
      </w:r>
      <w:r w:rsidRPr="00A85550">
        <w:rPr>
          <w:sz w:val="26"/>
          <w:szCs w:val="26"/>
        </w:rPr>
        <w:t xml:space="preserve">è un corso di </w:t>
      </w:r>
      <w:proofErr w:type="spellStart"/>
      <w:r w:rsidRPr="00A85550">
        <w:rPr>
          <w:b/>
          <w:bCs/>
          <w:sz w:val="26"/>
          <w:szCs w:val="26"/>
          <w:u w:val="single"/>
        </w:rPr>
        <w:t>PariPasso</w:t>
      </w:r>
      <w:proofErr w:type="spellEnd"/>
      <w:r w:rsidRPr="00A85550">
        <w:rPr>
          <w:sz w:val="26"/>
          <w:szCs w:val="26"/>
        </w:rPr>
        <w:t xml:space="preserve">, il progetto di Rizzoli </w:t>
      </w:r>
      <w:proofErr w:type="spellStart"/>
      <w:r w:rsidRPr="00A85550">
        <w:rPr>
          <w:sz w:val="26"/>
          <w:szCs w:val="26"/>
        </w:rPr>
        <w:t>Education</w:t>
      </w:r>
      <w:proofErr w:type="spellEnd"/>
      <w:r w:rsidRPr="00A85550">
        <w:rPr>
          <w:sz w:val="26"/>
          <w:szCs w:val="26"/>
        </w:rPr>
        <w:t xml:space="preserve"> nato per promuovere la cultura dell’inclusione, negli strumenti didattici, a scuola e non solo. Il principio è che non esiste una didattica inclusiva separata da quella tradizionale, ma che esiste piuttosto una didattica efficace per tutti. </w:t>
      </w:r>
    </w:p>
    <w:p w14:paraId="5C4EF71D" w14:textId="77777777" w:rsidR="00A85550" w:rsidRDefault="00A85550" w:rsidP="00A85550">
      <w:pPr>
        <w:pStyle w:val="Default"/>
        <w:rPr>
          <w:sz w:val="26"/>
          <w:szCs w:val="26"/>
        </w:rPr>
      </w:pPr>
    </w:p>
    <w:p w14:paraId="1D86F901" w14:textId="05DF2304" w:rsidR="00A85550" w:rsidRPr="00A85550" w:rsidRDefault="00A85550" w:rsidP="00A85550">
      <w:pPr>
        <w:pStyle w:val="Default"/>
        <w:rPr>
          <w:sz w:val="26"/>
          <w:szCs w:val="26"/>
        </w:rPr>
      </w:pPr>
      <w:r w:rsidRPr="00A85550">
        <w:rPr>
          <w:sz w:val="26"/>
          <w:szCs w:val="26"/>
        </w:rPr>
        <w:t xml:space="preserve">I percorsi didattici dei corsi di </w:t>
      </w:r>
      <w:proofErr w:type="spellStart"/>
      <w:r w:rsidRPr="00A85550">
        <w:rPr>
          <w:sz w:val="26"/>
          <w:szCs w:val="26"/>
        </w:rPr>
        <w:t>PariPasso</w:t>
      </w:r>
      <w:proofErr w:type="spellEnd"/>
      <w:r w:rsidRPr="00A85550">
        <w:rPr>
          <w:sz w:val="26"/>
          <w:szCs w:val="26"/>
        </w:rPr>
        <w:t xml:space="preserve"> sono attenti alla valorizzazione delle differenze, alla motivazione e al coinvolgimento, all’innovazione quando sostiene gli apprendimenti e la crescita di bambine e bambini, all’inclusione vera. Sostengono lo sviluppo delle competenze, del metodo di studio della riflessione metacognitiva, in un ambiente di apprendimento accogliente e valorizzante.</w:t>
      </w:r>
    </w:p>
    <w:p w14:paraId="34087614" w14:textId="5E0ADE33" w:rsidR="008846AB" w:rsidRPr="008846AB" w:rsidRDefault="008846AB" w:rsidP="008846AB">
      <w:pPr>
        <w:pStyle w:val="Default"/>
        <w:rPr>
          <w:sz w:val="28"/>
          <w:szCs w:val="28"/>
        </w:rPr>
      </w:pPr>
    </w:p>
    <w:p w14:paraId="376BC0AA" w14:textId="4F82828A" w:rsidR="008846AB" w:rsidRDefault="008846AB" w:rsidP="008846AB">
      <w:pPr>
        <w:pStyle w:val="Default"/>
        <w:rPr>
          <w:sz w:val="28"/>
          <w:szCs w:val="28"/>
        </w:rPr>
      </w:pPr>
    </w:p>
    <w:p w14:paraId="6C9994EA" w14:textId="61FB376F" w:rsidR="008846AB" w:rsidRDefault="00A85550" w:rsidP="008846AB">
      <w:pPr>
        <w:pStyle w:val="Default"/>
        <w:rPr>
          <w:sz w:val="28"/>
          <w:szCs w:val="28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18349" wp14:editId="4B1986BC">
                <wp:simplePos x="0" y="0"/>
                <wp:positionH relativeFrom="column">
                  <wp:posOffset>6196330</wp:posOffset>
                </wp:positionH>
                <wp:positionV relativeFrom="paragraph">
                  <wp:posOffset>3175</wp:posOffset>
                </wp:positionV>
                <wp:extent cx="899160" cy="220980"/>
                <wp:effectExtent l="0" t="19050" r="34290" b="45720"/>
                <wp:wrapNone/>
                <wp:docPr id="1134411157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209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58854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487.9pt;margin-top:.25pt;width:70.8pt;height:1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" adj="18946" fillcolor="#4472c4 [3204]" strokecolor="#09101d [484]" strokeweight="1pt"/>
            </w:pict>
          </mc:Fallback>
        </mc:AlternateContent>
      </w:r>
    </w:p>
    <w:p w14:paraId="4AE689C9" w14:textId="258DD518" w:rsidR="008846AB" w:rsidRDefault="008846AB" w:rsidP="00A85550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 </w:t>
      </w:r>
    </w:p>
    <w:p w14:paraId="64FDBE36" w14:textId="56C8BF69" w:rsidR="00A85550" w:rsidRDefault="00A85550" w:rsidP="00A85550">
      <w:pPr>
        <w:pStyle w:val="Default"/>
        <w:rPr>
          <w:sz w:val="26"/>
          <w:szCs w:val="26"/>
        </w:rPr>
      </w:pPr>
    </w:p>
    <w:p w14:paraId="759D5483" w14:textId="2F088827" w:rsidR="00A85550" w:rsidRDefault="00A85550" w:rsidP="00A85550">
      <w:pPr>
        <w:pStyle w:val="Default"/>
        <w:rPr>
          <w:sz w:val="26"/>
          <w:szCs w:val="26"/>
        </w:rPr>
      </w:pPr>
    </w:p>
    <w:p w14:paraId="7554DE15" w14:textId="77777777" w:rsidR="00A85550" w:rsidRDefault="00A85550" w:rsidP="00A85550">
      <w:pPr>
        <w:pStyle w:val="Default"/>
        <w:rPr>
          <w:sz w:val="26"/>
          <w:szCs w:val="26"/>
        </w:rPr>
      </w:pPr>
    </w:p>
    <w:p w14:paraId="3D58AFFD" w14:textId="687AA20A" w:rsidR="00A85550" w:rsidRDefault="00A85550" w:rsidP="00A85550">
      <w:pPr>
        <w:pStyle w:val="Default"/>
        <w:rPr>
          <w:sz w:val="26"/>
          <w:szCs w:val="26"/>
        </w:rPr>
      </w:pPr>
    </w:p>
    <w:p w14:paraId="5A38F5D6" w14:textId="77777777" w:rsidR="00A85550" w:rsidRDefault="00A85550" w:rsidP="00A85550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5954"/>
        <w:gridCol w:w="2410"/>
      </w:tblGrid>
      <w:tr w:rsidR="00A85550" w14:paraId="7E2239E3" w14:textId="77777777" w:rsidTr="00A85550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23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63C09A7" w14:textId="77777777" w:rsidR="00A85550" w:rsidRPr="00A85550" w:rsidRDefault="00A85550">
            <w:pPr>
              <w:pStyle w:val="Default"/>
            </w:pPr>
            <w:r w:rsidRPr="00A85550">
              <w:t xml:space="preserve"> </w:t>
            </w:r>
            <w:r w:rsidRPr="00A85550">
              <w:rPr>
                <w:b/>
                <w:bCs/>
              </w:rPr>
              <w:t xml:space="preserve">Quarta </w:t>
            </w:r>
          </w:p>
        </w:tc>
        <w:tc>
          <w:tcPr>
            <w:tcW w:w="59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4B2F9F" w14:textId="77777777" w:rsidR="00A85550" w:rsidRPr="00A85550" w:rsidRDefault="00A85550">
            <w:pPr>
              <w:pStyle w:val="Default"/>
              <w:rPr>
                <w:color w:val="auto"/>
              </w:rPr>
            </w:pPr>
          </w:p>
          <w:p w14:paraId="576ECC70" w14:textId="77777777" w:rsidR="00A85550" w:rsidRPr="00A85550" w:rsidRDefault="00A85550">
            <w:pPr>
              <w:pStyle w:val="Default"/>
            </w:pPr>
            <w:r w:rsidRPr="00A85550">
              <w:t xml:space="preserve">● Letture 4 (pp. 240) </w:t>
            </w:r>
          </w:p>
          <w:p w14:paraId="50A5D12F" w14:textId="77777777" w:rsidR="00A85550" w:rsidRPr="00A85550" w:rsidRDefault="00A85550">
            <w:pPr>
              <w:pStyle w:val="Default"/>
            </w:pPr>
            <w:r w:rsidRPr="00A85550">
              <w:t xml:space="preserve">● Scrittura 4 (pp. 120) </w:t>
            </w:r>
          </w:p>
          <w:p w14:paraId="0456D284" w14:textId="77777777" w:rsidR="00A85550" w:rsidRPr="00A85550" w:rsidRDefault="00A85550">
            <w:pPr>
              <w:pStyle w:val="Default"/>
            </w:pPr>
            <w:r w:rsidRPr="00A85550">
              <w:t xml:space="preserve">● Grammatica con quaderno 4 (pp. 240) </w:t>
            </w:r>
          </w:p>
          <w:p w14:paraId="11D6CEA6" w14:textId="77777777" w:rsidR="00A85550" w:rsidRPr="00A85550" w:rsidRDefault="00A85550">
            <w:pPr>
              <w:pStyle w:val="Default"/>
            </w:pPr>
            <w:r w:rsidRPr="00A85550">
              <w:t xml:space="preserve">● Arte e musica 4-5 (pp. 96) </w:t>
            </w:r>
          </w:p>
          <w:p w14:paraId="78C26EB9" w14:textId="77777777" w:rsidR="00A85550" w:rsidRPr="00A85550" w:rsidRDefault="00A85550">
            <w:pPr>
              <w:pStyle w:val="Default"/>
            </w:pPr>
            <w:r w:rsidRPr="00A85550">
              <w:t xml:space="preserve">● Didattica Inclusiva Digitale </w:t>
            </w:r>
          </w:p>
          <w:p w14:paraId="561EA6CB" w14:textId="77777777" w:rsidR="00A85550" w:rsidRPr="00A85550" w:rsidRDefault="00A85550">
            <w:pPr>
              <w:pStyle w:val="Default"/>
            </w:pPr>
          </w:p>
        </w:tc>
        <w:tc>
          <w:tcPr>
            <w:tcW w:w="24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0F18FB0" w14:textId="77777777" w:rsidR="00A85550" w:rsidRDefault="00A8555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9791223102442 </w:t>
            </w:r>
          </w:p>
        </w:tc>
      </w:tr>
      <w:tr w:rsidR="00A85550" w14:paraId="2D022B12" w14:textId="77777777" w:rsidTr="00A85550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23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213A97D" w14:textId="77777777" w:rsidR="00A85550" w:rsidRPr="00A85550" w:rsidRDefault="00A85550">
            <w:pPr>
              <w:pStyle w:val="Default"/>
            </w:pPr>
            <w:r w:rsidRPr="00A85550">
              <w:rPr>
                <w:b/>
                <w:bCs/>
              </w:rPr>
              <w:t xml:space="preserve">Quarta con valenziale </w:t>
            </w:r>
          </w:p>
        </w:tc>
        <w:tc>
          <w:tcPr>
            <w:tcW w:w="59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59C2CD" w14:textId="77777777" w:rsidR="00A85550" w:rsidRPr="00A85550" w:rsidRDefault="00A85550">
            <w:pPr>
              <w:pStyle w:val="Default"/>
              <w:rPr>
                <w:color w:val="auto"/>
              </w:rPr>
            </w:pPr>
          </w:p>
          <w:p w14:paraId="59931AA0" w14:textId="77777777" w:rsidR="00A85550" w:rsidRPr="00A85550" w:rsidRDefault="00A85550">
            <w:pPr>
              <w:pStyle w:val="Default"/>
            </w:pPr>
            <w:r w:rsidRPr="00A85550">
              <w:t xml:space="preserve">● Letture 4 (pp. 240) </w:t>
            </w:r>
          </w:p>
          <w:p w14:paraId="7B714908" w14:textId="77777777" w:rsidR="00A85550" w:rsidRPr="00A85550" w:rsidRDefault="00A85550">
            <w:pPr>
              <w:pStyle w:val="Default"/>
            </w:pPr>
            <w:r w:rsidRPr="00A85550">
              <w:t xml:space="preserve">● Scrittura 4 (pp. 120) </w:t>
            </w:r>
          </w:p>
          <w:p w14:paraId="440BC11A" w14:textId="77777777" w:rsidR="00A85550" w:rsidRPr="00A85550" w:rsidRDefault="00A85550">
            <w:pPr>
              <w:pStyle w:val="Default"/>
            </w:pPr>
            <w:r w:rsidRPr="00A85550">
              <w:t xml:space="preserve">● Grammatica valenziale con quaderno 4 (pp. 192) </w:t>
            </w:r>
          </w:p>
          <w:p w14:paraId="11FBCC67" w14:textId="77777777" w:rsidR="00A85550" w:rsidRPr="00A85550" w:rsidRDefault="00A85550">
            <w:pPr>
              <w:pStyle w:val="Default"/>
            </w:pPr>
            <w:r w:rsidRPr="00A85550">
              <w:t xml:space="preserve">● Arte e musica 4-5 (pp. 96) </w:t>
            </w:r>
          </w:p>
          <w:p w14:paraId="03DD499D" w14:textId="77777777" w:rsidR="00A85550" w:rsidRPr="00A85550" w:rsidRDefault="00A85550">
            <w:pPr>
              <w:pStyle w:val="Default"/>
            </w:pPr>
            <w:r w:rsidRPr="00A85550">
              <w:t xml:space="preserve">● Didattica Inclusiva Digitale </w:t>
            </w:r>
          </w:p>
          <w:p w14:paraId="5B5DB65E" w14:textId="77777777" w:rsidR="00A85550" w:rsidRPr="00A85550" w:rsidRDefault="00A85550">
            <w:pPr>
              <w:pStyle w:val="Default"/>
            </w:pPr>
          </w:p>
        </w:tc>
        <w:tc>
          <w:tcPr>
            <w:tcW w:w="24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52A260A" w14:textId="77777777" w:rsidR="00A85550" w:rsidRDefault="00A8555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9791223102480 </w:t>
            </w:r>
          </w:p>
        </w:tc>
      </w:tr>
      <w:tr w:rsidR="00A85550" w14:paraId="6D5D69FB" w14:textId="77777777" w:rsidTr="00A8555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23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3B186C" w14:textId="77777777" w:rsidR="00A85550" w:rsidRPr="00A85550" w:rsidRDefault="00A85550">
            <w:pPr>
              <w:pStyle w:val="Default"/>
            </w:pPr>
            <w:r w:rsidRPr="00A85550">
              <w:rPr>
                <w:b/>
                <w:bCs/>
              </w:rPr>
              <w:t xml:space="preserve">Quinta </w:t>
            </w:r>
          </w:p>
        </w:tc>
        <w:tc>
          <w:tcPr>
            <w:tcW w:w="59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24BAA1" w14:textId="77777777" w:rsidR="00A85550" w:rsidRPr="00A85550" w:rsidRDefault="00A85550">
            <w:pPr>
              <w:pStyle w:val="Default"/>
              <w:rPr>
                <w:color w:val="auto"/>
              </w:rPr>
            </w:pPr>
          </w:p>
          <w:p w14:paraId="391892B2" w14:textId="77777777" w:rsidR="00A85550" w:rsidRPr="00A85550" w:rsidRDefault="00A85550">
            <w:pPr>
              <w:pStyle w:val="Default"/>
            </w:pPr>
            <w:r w:rsidRPr="00A85550">
              <w:t xml:space="preserve">● Letture 5 (pp. 216) </w:t>
            </w:r>
          </w:p>
          <w:p w14:paraId="7EC09931" w14:textId="77777777" w:rsidR="00A85550" w:rsidRPr="00A85550" w:rsidRDefault="00A85550">
            <w:pPr>
              <w:pStyle w:val="Default"/>
            </w:pPr>
            <w:r w:rsidRPr="00A85550">
              <w:t xml:space="preserve">● Scrittura 5 (pp. 120) </w:t>
            </w:r>
          </w:p>
          <w:p w14:paraId="3DC1E789" w14:textId="77777777" w:rsidR="00A85550" w:rsidRPr="00A85550" w:rsidRDefault="00A85550">
            <w:pPr>
              <w:pStyle w:val="Default"/>
            </w:pPr>
            <w:r w:rsidRPr="00A85550">
              <w:t xml:space="preserve">● Grammatica con quaderno 5 (pp. 192) </w:t>
            </w:r>
          </w:p>
          <w:p w14:paraId="52DC3AA0" w14:textId="77777777" w:rsidR="00A85550" w:rsidRPr="00A85550" w:rsidRDefault="00A85550">
            <w:pPr>
              <w:pStyle w:val="Default"/>
            </w:pPr>
            <w:r w:rsidRPr="00A85550">
              <w:t xml:space="preserve">● Didattica Inclusiva Digitale </w:t>
            </w:r>
          </w:p>
          <w:p w14:paraId="65C1ED61" w14:textId="77777777" w:rsidR="00A85550" w:rsidRPr="00A85550" w:rsidRDefault="00A85550">
            <w:pPr>
              <w:pStyle w:val="Default"/>
            </w:pPr>
          </w:p>
        </w:tc>
        <w:tc>
          <w:tcPr>
            <w:tcW w:w="24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BBC9999" w14:textId="77777777" w:rsidR="00A85550" w:rsidRDefault="00A8555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9791223102459 </w:t>
            </w:r>
          </w:p>
        </w:tc>
      </w:tr>
      <w:tr w:rsidR="00A85550" w14:paraId="089CFC08" w14:textId="77777777" w:rsidTr="00A8555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23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3B7B580" w14:textId="77777777" w:rsidR="00A85550" w:rsidRPr="00A85550" w:rsidRDefault="00A85550">
            <w:pPr>
              <w:pStyle w:val="Default"/>
            </w:pPr>
            <w:r w:rsidRPr="00A85550">
              <w:rPr>
                <w:b/>
                <w:bCs/>
              </w:rPr>
              <w:t xml:space="preserve">Quinta valenziale </w:t>
            </w:r>
          </w:p>
        </w:tc>
        <w:tc>
          <w:tcPr>
            <w:tcW w:w="59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BAB7F5" w14:textId="77777777" w:rsidR="00A85550" w:rsidRPr="00A85550" w:rsidRDefault="00A85550">
            <w:pPr>
              <w:pStyle w:val="Default"/>
              <w:rPr>
                <w:color w:val="auto"/>
              </w:rPr>
            </w:pPr>
          </w:p>
          <w:p w14:paraId="7B2FFE47" w14:textId="77777777" w:rsidR="00A85550" w:rsidRPr="00A85550" w:rsidRDefault="00A85550">
            <w:pPr>
              <w:pStyle w:val="Default"/>
            </w:pPr>
            <w:r w:rsidRPr="00A85550">
              <w:t xml:space="preserve">● Letture 5 (pp. 216) </w:t>
            </w:r>
          </w:p>
          <w:p w14:paraId="7B3AE68C" w14:textId="77777777" w:rsidR="00A85550" w:rsidRPr="00A85550" w:rsidRDefault="00A85550">
            <w:pPr>
              <w:pStyle w:val="Default"/>
            </w:pPr>
            <w:r w:rsidRPr="00A85550">
              <w:t xml:space="preserve">● Scrittura 5 (pp. 120) </w:t>
            </w:r>
          </w:p>
          <w:p w14:paraId="1DAB7356" w14:textId="77777777" w:rsidR="00A85550" w:rsidRPr="00A85550" w:rsidRDefault="00A85550">
            <w:pPr>
              <w:pStyle w:val="Default"/>
            </w:pPr>
            <w:r w:rsidRPr="00A85550">
              <w:t xml:space="preserve">● Grammatica valenziale con quaderno 5 (pp. 192) </w:t>
            </w:r>
          </w:p>
          <w:p w14:paraId="55746210" w14:textId="77777777" w:rsidR="00A85550" w:rsidRPr="00A85550" w:rsidRDefault="00A85550">
            <w:pPr>
              <w:pStyle w:val="Default"/>
            </w:pPr>
            <w:r w:rsidRPr="00A85550">
              <w:t xml:space="preserve">● Didattica Inclusiva Digitale </w:t>
            </w:r>
          </w:p>
          <w:p w14:paraId="6CE2E603" w14:textId="77777777" w:rsidR="00A85550" w:rsidRPr="00A85550" w:rsidRDefault="00A85550">
            <w:pPr>
              <w:pStyle w:val="Default"/>
            </w:pPr>
          </w:p>
        </w:tc>
        <w:tc>
          <w:tcPr>
            <w:tcW w:w="24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79EF800" w14:textId="77777777" w:rsidR="00A85550" w:rsidRDefault="00A8555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9791223102497 </w:t>
            </w:r>
          </w:p>
        </w:tc>
      </w:tr>
    </w:tbl>
    <w:p w14:paraId="39278385" w14:textId="77777777" w:rsidR="00A85550" w:rsidRDefault="00A85550" w:rsidP="00A85550">
      <w:pPr>
        <w:pStyle w:val="Default"/>
        <w:rPr>
          <w:sz w:val="26"/>
          <w:szCs w:val="26"/>
        </w:rPr>
      </w:pPr>
    </w:p>
    <w:p w14:paraId="1AAAC740" w14:textId="19E237F5" w:rsidR="00A85550" w:rsidRDefault="00A85550" w:rsidP="00A85550">
      <w:pPr>
        <w:pStyle w:val="Default"/>
        <w:rPr>
          <w:sz w:val="26"/>
          <w:szCs w:val="26"/>
        </w:rPr>
      </w:pPr>
    </w:p>
    <w:p w14:paraId="42EAC7F4" w14:textId="77777777" w:rsidR="00A85550" w:rsidRDefault="00A85550" w:rsidP="00A85550">
      <w:pPr>
        <w:pStyle w:val="Default"/>
        <w:rPr>
          <w:sz w:val="26"/>
          <w:szCs w:val="26"/>
        </w:rPr>
      </w:pPr>
    </w:p>
    <w:p w14:paraId="2943EA8A" w14:textId="066B3321" w:rsidR="00A85550" w:rsidRDefault="00A85550" w:rsidP="00A85550">
      <w:pPr>
        <w:pStyle w:val="Default"/>
        <w:rPr>
          <w:sz w:val="26"/>
          <w:szCs w:val="26"/>
        </w:rPr>
      </w:pPr>
    </w:p>
    <w:p w14:paraId="0E48A09C" w14:textId="77777777" w:rsidR="00A85550" w:rsidRDefault="00A85550" w:rsidP="00A85550">
      <w:pPr>
        <w:pStyle w:val="Default"/>
        <w:rPr>
          <w:sz w:val="26"/>
          <w:szCs w:val="26"/>
        </w:rPr>
      </w:pPr>
    </w:p>
    <w:p w14:paraId="0828BD86" w14:textId="77777777" w:rsidR="00A85550" w:rsidRDefault="00A85550" w:rsidP="00A85550">
      <w:pPr>
        <w:pStyle w:val="Default"/>
        <w:rPr>
          <w:sz w:val="26"/>
          <w:szCs w:val="26"/>
        </w:rPr>
      </w:pPr>
    </w:p>
    <w:p w14:paraId="50900FF4" w14:textId="47DCC6C2" w:rsidR="00A85550" w:rsidRDefault="00A85550" w:rsidP="00A85550">
      <w:pPr>
        <w:pStyle w:val="Default"/>
        <w:rPr>
          <w:sz w:val="26"/>
          <w:szCs w:val="26"/>
        </w:rPr>
      </w:pPr>
    </w:p>
    <w:p w14:paraId="223C43FB" w14:textId="77777777" w:rsidR="00A85550" w:rsidRDefault="00A85550" w:rsidP="00A85550">
      <w:pPr>
        <w:pStyle w:val="Default"/>
        <w:rPr>
          <w:sz w:val="26"/>
          <w:szCs w:val="26"/>
        </w:rPr>
      </w:pPr>
    </w:p>
    <w:p w14:paraId="5581319A" w14:textId="384515DF" w:rsidR="00A85550" w:rsidRDefault="00A85550" w:rsidP="00A85550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</w:t>
      </w:r>
      <w:r>
        <w:rPr>
          <w:noProof/>
          <w:sz w:val="26"/>
          <w:szCs w:val="26"/>
        </w:rPr>
        <w:drawing>
          <wp:inline distT="0" distB="0" distL="0" distR="0" wp14:anchorId="27773F09" wp14:editId="4D64D331">
            <wp:extent cx="1889659" cy="601980"/>
            <wp:effectExtent l="0" t="0" r="0" b="7620"/>
            <wp:docPr id="17232654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65432" name="Immagine 17232654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507" cy="60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DBBB5" w14:textId="77777777" w:rsidR="00A85550" w:rsidRDefault="00A85550" w:rsidP="00A85550">
      <w:pPr>
        <w:pStyle w:val="Default"/>
        <w:rPr>
          <w:sz w:val="26"/>
          <w:szCs w:val="26"/>
        </w:rPr>
      </w:pPr>
    </w:p>
    <w:p w14:paraId="7399D479" w14:textId="64D6339D" w:rsidR="00A85550" w:rsidRDefault="00A85550" w:rsidP="00A85550">
      <w:pPr>
        <w:pStyle w:val="Default"/>
        <w:rPr>
          <w:sz w:val="26"/>
          <w:szCs w:val="26"/>
        </w:rPr>
      </w:pPr>
    </w:p>
    <w:p w14:paraId="13DC9A1D" w14:textId="77777777" w:rsidR="00A85550" w:rsidRDefault="00A85550" w:rsidP="00A85550">
      <w:pPr>
        <w:pStyle w:val="Default"/>
        <w:rPr>
          <w:sz w:val="26"/>
          <w:szCs w:val="26"/>
        </w:rPr>
      </w:pPr>
    </w:p>
    <w:p w14:paraId="53F34A81" w14:textId="41F1C612" w:rsidR="00A85550" w:rsidRDefault="00A85550" w:rsidP="00A85550">
      <w:pPr>
        <w:pStyle w:val="Default"/>
        <w:rPr>
          <w:sz w:val="26"/>
          <w:szCs w:val="26"/>
        </w:rPr>
      </w:pPr>
    </w:p>
    <w:p w14:paraId="79062A10" w14:textId="77777777" w:rsidR="00A85550" w:rsidRDefault="00A85550" w:rsidP="00A85550">
      <w:pPr>
        <w:pStyle w:val="Default"/>
        <w:rPr>
          <w:sz w:val="26"/>
          <w:szCs w:val="26"/>
        </w:rPr>
      </w:pPr>
    </w:p>
    <w:p w14:paraId="1E77D7AC" w14:textId="290F5208" w:rsidR="00A85550" w:rsidRDefault="00A85550" w:rsidP="00A85550">
      <w:pPr>
        <w:pStyle w:val="Default"/>
        <w:rPr>
          <w:sz w:val="26"/>
          <w:szCs w:val="26"/>
        </w:rPr>
      </w:pPr>
    </w:p>
    <w:p w14:paraId="7FA09442" w14:textId="77777777" w:rsidR="00A85550" w:rsidRDefault="00A85550" w:rsidP="00A85550">
      <w:pPr>
        <w:pStyle w:val="Default"/>
        <w:rPr>
          <w:sz w:val="26"/>
          <w:szCs w:val="26"/>
        </w:rPr>
      </w:pPr>
    </w:p>
    <w:p w14:paraId="0341E4BE" w14:textId="74C8DF34" w:rsidR="00A85550" w:rsidRDefault="00A85550" w:rsidP="00A85550">
      <w:pPr>
        <w:pStyle w:val="Default"/>
        <w:rPr>
          <w:sz w:val="26"/>
          <w:szCs w:val="26"/>
        </w:rPr>
      </w:pPr>
    </w:p>
    <w:p w14:paraId="657C225F" w14:textId="77777777" w:rsidR="00A85550" w:rsidRDefault="00A85550" w:rsidP="00A85550">
      <w:pPr>
        <w:pStyle w:val="Default"/>
        <w:rPr>
          <w:sz w:val="26"/>
          <w:szCs w:val="26"/>
        </w:rPr>
      </w:pPr>
    </w:p>
    <w:p w14:paraId="2D2762F4" w14:textId="6355630C" w:rsidR="00A85550" w:rsidRDefault="00A85550" w:rsidP="00A85550">
      <w:pPr>
        <w:pStyle w:val="Default"/>
        <w:rPr>
          <w:sz w:val="26"/>
          <w:szCs w:val="26"/>
        </w:rPr>
      </w:pPr>
    </w:p>
    <w:p w14:paraId="72912857" w14:textId="77777777" w:rsidR="00A85550" w:rsidRDefault="00A85550" w:rsidP="00A85550">
      <w:pPr>
        <w:pStyle w:val="Default"/>
        <w:rPr>
          <w:sz w:val="26"/>
          <w:szCs w:val="26"/>
        </w:rPr>
      </w:pPr>
    </w:p>
    <w:p w14:paraId="79D3204F" w14:textId="584BBE41" w:rsidR="00E823C1" w:rsidRPr="00A85550" w:rsidRDefault="00E823C1" w:rsidP="00A85550">
      <w:pPr>
        <w:pStyle w:val="Default"/>
        <w:spacing w:line="276" w:lineRule="auto"/>
        <w:rPr>
          <w:i/>
          <w:iCs/>
        </w:rPr>
      </w:pPr>
    </w:p>
    <w:sectPr w:rsidR="00E823C1" w:rsidRPr="00A85550" w:rsidSect="00832613">
      <w:pgSz w:w="11906" w:h="16838"/>
      <w:pgMar w:top="244" w:right="340" w:bottom="249" w:left="39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4AC8B" w14:textId="77777777" w:rsidR="00E558DD" w:rsidRDefault="00E558DD" w:rsidP="001B5C46">
      <w:pPr>
        <w:spacing w:after="0" w:line="240" w:lineRule="auto"/>
      </w:pPr>
      <w:r>
        <w:separator/>
      </w:r>
    </w:p>
  </w:endnote>
  <w:endnote w:type="continuationSeparator" w:id="0">
    <w:p w14:paraId="31919A8D" w14:textId="77777777" w:rsidR="00E558DD" w:rsidRDefault="00E558DD" w:rsidP="001B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01DBE" w14:textId="77777777" w:rsidR="00E558DD" w:rsidRDefault="00E558DD" w:rsidP="001B5C46">
      <w:pPr>
        <w:spacing w:after="0" w:line="240" w:lineRule="auto"/>
      </w:pPr>
      <w:r>
        <w:separator/>
      </w:r>
    </w:p>
  </w:footnote>
  <w:footnote w:type="continuationSeparator" w:id="0">
    <w:p w14:paraId="37D341DC" w14:textId="77777777" w:rsidR="00E558DD" w:rsidRDefault="00E558DD" w:rsidP="001B5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46"/>
    <w:rsid w:val="00052BB7"/>
    <w:rsid w:val="001952C3"/>
    <w:rsid w:val="001B5C46"/>
    <w:rsid w:val="001E318F"/>
    <w:rsid w:val="002D3043"/>
    <w:rsid w:val="00832613"/>
    <w:rsid w:val="008846AB"/>
    <w:rsid w:val="009C12D3"/>
    <w:rsid w:val="00A16E48"/>
    <w:rsid w:val="00A85550"/>
    <w:rsid w:val="00AC0D40"/>
    <w:rsid w:val="00B50E2A"/>
    <w:rsid w:val="00E558DD"/>
    <w:rsid w:val="00E81715"/>
    <w:rsid w:val="00E823C1"/>
    <w:rsid w:val="00EC5098"/>
    <w:rsid w:val="00F51FA6"/>
    <w:rsid w:val="00F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5848"/>
  <w15:chartTrackingRefBased/>
  <w15:docId w15:val="{60251FAA-7AC3-438C-80F8-8A4DE92B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5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5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5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5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5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5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5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5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5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5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5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5C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5C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5C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5C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5C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5C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5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5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5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5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5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5C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5C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5C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5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5C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5C4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B5C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C46"/>
  </w:style>
  <w:style w:type="paragraph" w:styleId="Pidipagina">
    <w:name w:val="footer"/>
    <w:basedOn w:val="Normale"/>
    <w:link w:val="Pidipagina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De Caprio</dc:creator>
  <cp:keywords/>
  <dc:description/>
  <cp:lastModifiedBy>Elena De Caprio</cp:lastModifiedBy>
  <cp:revision>5</cp:revision>
  <dcterms:created xsi:type="dcterms:W3CDTF">2026-02-25T17:15:00Z</dcterms:created>
  <dcterms:modified xsi:type="dcterms:W3CDTF">2026-02-25T18:35:00Z</dcterms:modified>
</cp:coreProperties>
</file>